
<file path=[Content_Types].xml><?xml version="1.0" encoding="utf-8"?>
<Types xmlns="http://schemas.openxmlformats.org/package/2006/content-types">
  <Override ContentType="application/vnd.openxmlformats-officedocument.wordprocessingml.footnotes+xml" PartName="/word/footnotes.xml"/>
  <Default ContentType="image/png" Extension="png"/>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endnotes+xml" PartName="/word/endnotes.xml"/>
  <Override ContentType="application/vnd.openxmlformats-officedocument.extended-properties+xml" PartName="/docProps/app.xml"/>
  <Override ContentType="application/vnd.openxmlformats-officedocument.wordprocessingml.settings+xml" PartName="/word/settings.xml"/>
  <Override ContentType="application/vnd.openxmlformats-officedocument.wordprocessingml.footer+xml" PartName="/word/footer1.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package.core-properties+xml" PartName="/docProps/core.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934" w:rsidRDefault="00546934" w:rsidP="00546934">
      <w:pPr>
        <w:spacing w:after="0" w:line="364" w:lineRule="exact"/>
        <w:ind w:left="325" w:firstLine="2825"/>
        <w:rPr>
          <w:rFonts w:ascii="Verdana" w:hAnsi="Verdana" w:cs="Verdana"/>
          <w:b/>
          <w:noProof/>
          <w:color w:val="365F91"/>
          <w:spacing w:val="-4"/>
          <w:w w:val="95"/>
          <w:sz w:val="30"/>
        </w:rPr>
      </w:pPr>
      <w:r>
        <w:rPr>
          <w:noProof/>
          <w:lang w:val="en-GB" w:eastAsia="en-GB"/>
        </w:rPr>
        <w:drawing>
          <wp:anchor distT="0" distB="0" distL="114300" distR="114300" simplePos="0" relativeHeight="251658240" behindDoc="1" locked="0" layoutInCell="1" allowOverlap="1">
            <wp:simplePos x="0" y="0"/>
            <wp:positionH relativeFrom="page">
              <wp:posOffset>3251347</wp:posOffset>
            </wp:positionH>
            <wp:positionV relativeFrom="page">
              <wp:posOffset>361507</wp:posOffset>
            </wp:positionV>
            <wp:extent cx="1086736" cy="1605516"/>
            <wp:effectExtent l="19050" t="0" r="0" b="0"/>
            <wp:wrapNone/>
            <wp:docPr id="2" name="imagerI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8"/>
                    <pic:cNvPicPr>
                      <a:picLocks noChangeAspect="1" noChangeArrowheads="1"/>
                    </pic:cNvPicPr>
                  </pic:nvPicPr>
                  <pic:blipFill>
                    <a:blip r:embed="rId6" cstate="print"/>
                    <a:srcRect/>
                    <a:stretch>
                      <a:fillRect/>
                    </a:stretch>
                  </pic:blipFill>
                  <pic:spPr bwMode="auto">
                    <a:xfrm>
                      <a:off x="0" y="0"/>
                      <a:ext cx="1086736" cy="1605516"/>
                    </a:xfrm>
                    <a:prstGeom prst="rect">
                      <a:avLst/>
                    </a:prstGeom>
                    <a:noFill/>
                  </pic:spPr>
                </pic:pic>
              </a:graphicData>
            </a:graphic>
          </wp:anchor>
        </w:drawing>
      </w:r>
    </w:p>
    <w:p w:rsidR="00546934" w:rsidRDefault="00546934" w:rsidP="00546934">
      <w:pPr>
        <w:spacing w:after="0" w:line="364" w:lineRule="exact"/>
        <w:ind w:left="325" w:firstLine="2825"/>
        <w:rPr>
          <w:rFonts w:ascii="Verdana" w:hAnsi="Verdana" w:cs="Verdana"/>
          <w:b/>
          <w:noProof/>
          <w:color w:val="365F91"/>
          <w:spacing w:val="-4"/>
          <w:w w:val="95"/>
          <w:sz w:val="30"/>
        </w:rPr>
      </w:pPr>
    </w:p>
    <w:p w:rsidR="00546934" w:rsidRDefault="00546934" w:rsidP="00546934">
      <w:pPr>
        <w:spacing w:after="0" w:line="364" w:lineRule="exact"/>
        <w:ind w:left="325" w:firstLine="2825"/>
        <w:rPr>
          <w:rFonts w:ascii="Verdana" w:hAnsi="Verdana" w:cs="Verdana"/>
          <w:b/>
          <w:noProof/>
          <w:color w:val="365F91"/>
          <w:spacing w:val="-4"/>
          <w:w w:val="95"/>
          <w:sz w:val="30"/>
        </w:rPr>
      </w:pPr>
    </w:p>
    <w:p w:rsidR="00546934" w:rsidRDefault="00546934" w:rsidP="00546934">
      <w:pPr>
        <w:spacing w:after="0" w:line="290" w:lineRule="exact"/>
        <w:rPr>
          <w:b/>
        </w:rPr>
      </w:pPr>
    </w:p>
    <w:p w:rsidR="00546934" w:rsidRDefault="00546934" w:rsidP="00546934">
      <w:pPr>
        <w:spacing w:after="0" w:line="240" w:lineRule="exact"/>
        <w:ind w:left="325"/>
      </w:pPr>
    </w:p>
    <w:p w:rsidR="00546934" w:rsidRDefault="00546934" w:rsidP="00546934">
      <w:pPr>
        <w:spacing w:after="0" w:line="240" w:lineRule="exact"/>
        <w:ind w:left="325"/>
      </w:pPr>
    </w:p>
    <w:p w:rsidR="00546934" w:rsidRDefault="00546934" w:rsidP="00546934">
      <w:pPr>
        <w:spacing w:after="0" w:line="240" w:lineRule="exact"/>
        <w:ind w:left="325"/>
      </w:pPr>
    </w:p>
    <w:p w:rsidR="00546934" w:rsidRDefault="00546934" w:rsidP="00546934">
      <w:pPr>
        <w:spacing w:after="0" w:line="240" w:lineRule="exact"/>
        <w:ind w:left="325"/>
      </w:pPr>
    </w:p>
    <w:p w:rsidR="00546934" w:rsidRDefault="00546934" w:rsidP="00546934">
      <w:pPr>
        <w:spacing w:after="0" w:line="240" w:lineRule="exact"/>
        <w:ind w:left="325"/>
      </w:pPr>
    </w:p>
    <w:p w:rsidR="00546934" w:rsidRDefault="00546934" w:rsidP="00546934">
      <w:pPr>
        <w:jc w:val="center"/>
        <w:rPr>
          <w:rFonts w:ascii="Verdana" w:hAnsi="Verdana"/>
          <w:b/>
          <w:color w:val="365F91" w:themeColor="accent1" w:themeShade="BF"/>
          <w:sz w:val="30"/>
          <w:szCs w:val="30"/>
        </w:rPr>
      </w:pPr>
      <w:r>
        <w:rPr>
          <w:rFonts w:ascii="Verdana" w:hAnsi="Verdana"/>
          <w:b/>
          <w:color w:val="365F91" w:themeColor="accent1" w:themeShade="BF"/>
          <w:sz w:val="30"/>
          <w:szCs w:val="30"/>
        </w:rPr>
        <w:t>BLYTH TOWN COUNCIL</w:t>
      </w:r>
    </w:p>
    <w:p w:rsidR="00546934" w:rsidRDefault="00546934" w:rsidP="00546934">
      <w:pPr>
        <w:rPr>
          <w:rFonts w:ascii="Verdana" w:hAnsi="Verdana"/>
          <w:sz w:val="24"/>
        </w:rPr>
      </w:pPr>
      <w:r>
        <w:rPr>
          <w:rFonts w:ascii="Verdana" w:hAnsi="Verdana"/>
          <w:b/>
          <w:sz w:val="24"/>
        </w:rPr>
        <w:t xml:space="preserve">Minutes of the Assets Committee </w:t>
      </w:r>
      <w:r>
        <w:rPr>
          <w:rFonts w:ascii="Verdana" w:hAnsi="Verdana"/>
          <w:sz w:val="24"/>
        </w:rPr>
        <w:t>held in the Council Chamber at Arms Evertyne House on Thursday 4</w:t>
      </w:r>
      <w:r w:rsidRPr="00546934">
        <w:rPr>
          <w:rFonts w:ascii="Verdana" w:hAnsi="Verdana"/>
          <w:sz w:val="24"/>
          <w:vertAlign w:val="superscript"/>
        </w:rPr>
        <w:t>th</w:t>
      </w:r>
      <w:r>
        <w:rPr>
          <w:rFonts w:ascii="Verdana" w:hAnsi="Verdana"/>
          <w:sz w:val="24"/>
        </w:rPr>
        <w:t xml:space="preserve"> June 2015 at 6.30</w:t>
      </w:r>
      <w:r w:rsidR="009B64F9">
        <w:rPr>
          <w:rFonts w:ascii="Verdana" w:hAnsi="Verdana"/>
          <w:sz w:val="24"/>
        </w:rPr>
        <w:t xml:space="preserve"> </w:t>
      </w:r>
      <w:r>
        <w:rPr>
          <w:rFonts w:ascii="Verdana" w:hAnsi="Verdana"/>
          <w:sz w:val="24"/>
        </w:rPr>
        <w:t>pm.</w:t>
      </w:r>
    </w:p>
    <w:p w:rsidR="00546934" w:rsidRDefault="00546934" w:rsidP="00546934">
      <w:pPr>
        <w:rPr>
          <w:rFonts w:ascii="Verdana" w:hAnsi="Verdana"/>
          <w:b/>
          <w:sz w:val="24"/>
        </w:rPr>
      </w:pPr>
      <w:r>
        <w:rPr>
          <w:rFonts w:ascii="Verdana" w:hAnsi="Verdana"/>
          <w:b/>
          <w:sz w:val="24"/>
        </w:rPr>
        <w:t>Present:</w:t>
      </w:r>
    </w:p>
    <w:p w:rsidR="00546934" w:rsidRPr="00E10D27" w:rsidRDefault="00546934" w:rsidP="00546934">
      <w:pPr>
        <w:rPr>
          <w:rFonts w:ascii="Verdana" w:hAnsi="Verdana"/>
          <w:sz w:val="24"/>
        </w:rPr>
      </w:pPr>
      <w:r>
        <w:rPr>
          <w:rFonts w:ascii="Verdana" w:hAnsi="Verdana"/>
          <w:b/>
          <w:sz w:val="24"/>
        </w:rPr>
        <w:t>Councillors:</w:t>
      </w:r>
      <w:r w:rsidR="00E10D27">
        <w:rPr>
          <w:rFonts w:ascii="Verdana" w:hAnsi="Verdana"/>
          <w:b/>
          <w:sz w:val="24"/>
        </w:rPr>
        <w:t xml:space="preserve"> </w:t>
      </w:r>
      <w:r w:rsidR="00E10D27">
        <w:rPr>
          <w:rFonts w:ascii="Verdana" w:hAnsi="Verdana"/>
          <w:sz w:val="24"/>
        </w:rPr>
        <w:t>J R Potts (Chair), O Potts (Vice Chair), B W Elliott and J Re</w:t>
      </w:r>
      <w:r w:rsidR="009B64F9">
        <w:rPr>
          <w:rFonts w:ascii="Verdana" w:hAnsi="Verdana"/>
          <w:sz w:val="24"/>
        </w:rPr>
        <w:t>i</w:t>
      </w:r>
      <w:r w:rsidR="00E10D27">
        <w:rPr>
          <w:rFonts w:ascii="Verdana" w:hAnsi="Verdana"/>
          <w:sz w:val="24"/>
        </w:rPr>
        <w:t>d</w:t>
      </w:r>
    </w:p>
    <w:p w:rsidR="00546934" w:rsidRPr="00E10D27" w:rsidRDefault="00546934" w:rsidP="00546934">
      <w:pPr>
        <w:rPr>
          <w:rFonts w:ascii="Verdana" w:hAnsi="Verdana"/>
          <w:sz w:val="24"/>
        </w:rPr>
      </w:pPr>
      <w:r>
        <w:rPr>
          <w:rFonts w:ascii="Verdana" w:hAnsi="Verdana"/>
          <w:b/>
          <w:sz w:val="24"/>
        </w:rPr>
        <w:t>Non Committee Members:</w:t>
      </w:r>
      <w:r w:rsidR="00E10D27">
        <w:rPr>
          <w:rFonts w:ascii="Verdana" w:hAnsi="Verdana"/>
          <w:b/>
          <w:sz w:val="24"/>
        </w:rPr>
        <w:t xml:space="preserve"> </w:t>
      </w:r>
      <w:r w:rsidR="00E10D27">
        <w:rPr>
          <w:rFonts w:ascii="Verdana" w:hAnsi="Verdana"/>
          <w:sz w:val="24"/>
        </w:rPr>
        <w:t>None</w:t>
      </w:r>
    </w:p>
    <w:p w:rsidR="00546934" w:rsidRDefault="00546934" w:rsidP="00596983">
      <w:pPr>
        <w:rPr>
          <w:rFonts w:ascii="Verdana" w:hAnsi="Verdana"/>
          <w:b/>
          <w:sz w:val="24"/>
        </w:rPr>
      </w:pPr>
      <w:r>
        <w:rPr>
          <w:rFonts w:ascii="Verdana" w:hAnsi="Verdana"/>
          <w:b/>
          <w:sz w:val="24"/>
        </w:rPr>
        <w:t>Officers:</w:t>
      </w:r>
    </w:p>
    <w:p w:rsidR="00E10D27" w:rsidRDefault="00E10D27" w:rsidP="009B64F9">
      <w:pPr>
        <w:spacing w:after="0" w:line="240" w:lineRule="auto"/>
        <w:rPr>
          <w:rFonts w:ascii="Verdana" w:hAnsi="Verdana"/>
          <w:sz w:val="24"/>
        </w:rPr>
      </w:pPr>
      <w:r>
        <w:rPr>
          <w:rFonts w:ascii="Verdana" w:hAnsi="Verdana"/>
          <w:sz w:val="24"/>
        </w:rPr>
        <w:t>Town Clerk (Corporate Services) – Sue Noddings</w:t>
      </w:r>
    </w:p>
    <w:p w:rsidR="00E10D27" w:rsidRDefault="00E10D27" w:rsidP="009B64F9">
      <w:pPr>
        <w:spacing w:after="0" w:line="240" w:lineRule="auto"/>
        <w:rPr>
          <w:rFonts w:ascii="Verdana" w:hAnsi="Verdana"/>
          <w:sz w:val="24"/>
        </w:rPr>
      </w:pPr>
      <w:r>
        <w:rPr>
          <w:rFonts w:ascii="Verdana" w:hAnsi="Verdana"/>
          <w:sz w:val="24"/>
        </w:rPr>
        <w:t>Assets Officer – Sean Robinson</w:t>
      </w:r>
    </w:p>
    <w:p w:rsidR="00E10D27" w:rsidRPr="00E10D27" w:rsidRDefault="00E10D27" w:rsidP="009B64F9">
      <w:pPr>
        <w:spacing w:after="0" w:line="240" w:lineRule="auto"/>
        <w:rPr>
          <w:rFonts w:ascii="Verdana" w:hAnsi="Verdana"/>
          <w:sz w:val="24"/>
        </w:rPr>
      </w:pPr>
      <w:r>
        <w:rPr>
          <w:rFonts w:ascii="Verdana" w:hAnsi="Verdana"/>
          <w:sz w:val="24"/>
        </w:rPr>
        <w:t>Committees and Communications Officer – Liam Forsyth</w:t>
      </w:r>
    </w:p>
    <w:p w:rsidR="009B64F9" w:rsidRDefault="009B64F9" w:rsidP="009B64F9">
      <w:pPr>
        <w:spacing w:after="0" w:line="240" w:lineRule="auto"/>
        <w:rPr>
          <w:rFonts w:ascii="Verdana" w:hAnsi="Verdana"/>
          <w:b/>
          <w:sz w:val="24"/>
        </w:rPr>
      </w:pPr>
    </w:p>
    <w:p w:rsidR="00546934" w:rsidRPr="00E10D27" w:rsidRDefault="00546934" w:rsidP="00546934">
      <w:pPr>
        <w:rPr>
          <w:rFonts w:ascii="Verdana" w:hAnsi="Verdana"/>
          <w:sz w:val="24"/>
        </w:rPr>
      </w:pPr>
      <w:r>
        <w:rPr>
          <w:rFonts w:ascii="Verdana" w:hAnsi="Verdana"/>
          <w:b/>
          <w:sz w:val="24"/>
        </w:rPr>
        <w:t>Members of Public:</w:t>
      </w:r>
      <w:r w:rsidR="00E10D27">
        <w:rPr>
          <w:rFonts w:ascii="Verdana" w:hAnsi="Verdana"/>
          <w:b/>
          <w:sz w:val="24"/>
        </w:rPr>
        <w:t xml:space="preserve"> </w:t>
      </w:r>
      <w:r w:rsidR="00E10D27">
        <w:rPr>
          <w:rFonts w:ascii="Verdana" w:hAnsi="Verdana"/>
          <w:sz w:val="24"/>
        </w:rPr>
        <w:t>None.</w:t>
      </w:r>
    </w:p>
    <w:p w:rsidR="006B4631" w:rsidRDefault="006B4631">
      <w:pPr>
        <w:rPr>
          <w:rFonts w:ascii="Verdana" w:hAnsi="Verdana"/>
          <w:b/>
          <w:sz w:val="24"/>
        </w:rPr>
      </w:pPr>
      <w:r>
        <w:rPr>
          <w:rFonts w:ascii="Verdana" w:hAnsi="Verdana"/>
          <w:b/>
          <w:sz w:val="24"/>
        </w:rPr>
        <w:t>108/15/01: APOLOGIES FOR ABSENCE</w:t>
      </w:r>
    </w:p>
    <w:p w:rsidR="00E10D27" w:rsidRPr="00E10D27" w:rsidRDefault="00E10D27">
      <w:pPr>
        <w:rPr>
          <w:rFonts w:ascii="Verdana" w:hAnsi="Verdana"/>
          <w:sz w:val="24"/>
        </w:rPr>
      </w:pPr>
      <w:r>
        <w:rPr>
          <w:rFonts w:ascii="Verdana" w:hAnsi="Verdana"/>
          <w:sz w:val="24"/>
        </w:rPr>
        <w:t>Apologies for absence were received from Councillors A Cartie, K Ellis, L</w:t>
      </w:r>
      <w:r w:rsidR="009B64F9">
        <w:rPr>
          <w:rFonts w:ascii="Verdana" w:hAnsi="Verdana"/>
          <w:sz w:val="24"/>
        </w:rPr>
        <w:t> </w:t>
      </w:r>
      <w:r>
        <w:rPr>
          <w:rFonts w:ascii="Verdana" w:hAnsi="Verdana"/>
          <w:sz w:val="24"/>
        </w:rPr>
        <w:t>Rickerby and D Rutter.</w:t>
      </w:r>
    </w:p>
    <w:p w:rsidR="006B4631" w:rsidRDefault="006B4631">
      <w:pPr>
        <w:rPr>
          <w:rFonts w:ascii="Verdana" w:hAnsi="Verdana"/>
          <w:b/>
          <w:sz w:val="24"/>
        </w:rPr>
      </w:pPr>
      <w:r>
        <w:rPr>
          <w:rFonts w:ascii="Verdana" w:hAnsi="Verdana"/>
          <w:b/>
          <w:sz w:val="24"/>
        </w:rPr>
        <w:t>109/15/02: DISCLOSURE OF INTERESTS AND GRANT OF DISPENSATIONS</w:t>
      </w:r>
    </w:p>
    <w:p w:rsidR="00E10D27" w:rsidRPr="00E11636" w:rsidRDefault="000B5187">
      <w:pPr>
        <w:rPr>
          <w:rFonts w:ascii="Verdana" w:hAnsi="Verdana"/>
          <w:sz w:val="24"/>
        </w:rPr>
      </w:pPr>
      <w:r>
        <w:rPr>
          <w:rFonts w:ascii="Verdana" w:hAnsi="Verdana"/>
          <w:sz w:val="24"/>
        </w:rPr>
        <w:t>Councillor J Reid declared an interest as a Northumberland County Councillor and as holding a seat of the Board of Directors at ARCH.</w:t>
      </w:r>
    </w:p>
    <w:p w:rsidR="006B4631" w:rsidRDefault="006B4631">
      <w:pPr>
        <w:rPr>
          <w:rFonts w:ascii="Verdana" w:hAnsi="Verdana"/>
          <w:b/>
          <w:sz w:val="24"/>
        </w:rPr>
      </w:pPr>
      <w:r>
        <w:rPr>
          <w:rFonts w:ascii="Verdana" w:hAnsi="Verdana"/>
          <w:b/>
          <w:sz w:val="24"/>
        </w:rPr>
        <w:t>110/15/03: MINUTES OF THE ASSETS COMMITTEE HELD ON THE 7</w:t>
      </w:r>
      <w:r w:rsidRPr="006B4631">
        <w:rPr>
          <w:rFonts w:ascii="Verdana" w:hAnsi="Verdana"/>
          <w:b/>
          <w:sz w:val="24"/>
          <w:vertAlign w:val="superscript"/>
        </w:rPr>
        <w:t>TH</w:t>
      </w:r>
      <w:r>
        <w:rPr>
          <w:rFonts w:ascii="Verdana" w:hAnsi="Verdana"/>
          <w:b/>
          <w:sz w:val="24"/>
        </w:rPr>
        <w:t xml:space="preserve"> APRIL 2015</w:t>
      </w:r>
    </w:p>
    <w:p w:rsidR="00E11636" w:rsidRPr="00E11636" w:rsidRDefault="00E11636">
      <w:pPr>
        <w:rPr>
          <w:rFonts w:ascii="Verdana" w:hAnsi="Verdana"/>
          <w:sz w:val="24"/>
        </w:rPr>
      </w:pPr>
      <w:r>
        <w:rPr>
          <w:rFonts w:ascii="Verdana" w:hAnsi="Verdana"/>
          <w:sz w:val="24"/>
        </w:rPr>
        <w:t>The Town Clerk (Corporate Services) wished to comment that she had not</w:t>
      </w:r>
      <w:r w:rsidR="009B64F9">
        <w:rPr>
          <w:rFonts w:ascii="Verdana" w:hAnsi="Verdana"/>
          <w:sz w:val="24"/>
        </w:rPr>
        <w:t>,</w:t>
      </w:r>
      <w:r>
        <w:rPr>
          <w:rFonts w:ascii="Verdana" w:hAnsi="Verdana"/>
          <w:sz w:val="24"/>
        </w:rPr>
        <w:t xml:space="preserve"> as of the time of the Meeting</w:t>
      </w:r>
      <w:r w:rsidR="009B64F9">
        <w:rPr>
          <w:rFonts w:ascii="Verdana" w:hAnsi="Verdana"/>
          <w:sz w:val="24"/>
        </w:rPr>
        <w:t>,</w:t>
      </w:r>
      <w:r>
        <w:rPr>
          <w:rFonts w:ascii="Verdana" w:hAnsi="Verdana"/>
          <w:sz w:val="24"/>
        </w:rPr>
        <w:t xml:space="preserve"> received the up to date figures for insuring pla</w:t>
      </w:r>
      <w:r w:rsidR="009B64F9">
        <w:rPr>
          <w:rFonts w:ascii="Verdana" w:hAnsi="Verdana"/>
          <w:sz w:val="24"/>
        </w:rPr>
        <w:t xml:space="preserve">y areas from Came and Co.  She did, </w:t>
      </w:r>
      <w:r>
        <w:rPr>
          <w:rFonts w:ascii="Verdana" w:hAnsi="Verdana"/>
          <w:sz w:val="24"/>
        </w:rPr>
        <w:t>however</w:t>
      </w:r>
      <w:r w:rsidR="009B64F9">
        <w:rPr>
          <w:rFonts w:ascii="Verdana" w:hAnsi="Verdana"/>
          <w:sz w:val="24"/>
        </w:rPr>
        <w:t>,</w:t>
      </w:r>
      <w:r>
        <w:rPr>
          <w:rFonts w:ascii="Verdana" w:hAnsi="Verdana"/>
          <w:sz w:val="24"/>
        </w:rPr>
        <w:t xml:space="preserve"> comment that as soon as </w:t>
      </w:r>
      <w:r w:rsidR="009B64F9">
        <w:rPr>
          <w:rFonts w:ascii="Verdana" w:hAnsi="Verdana"/>
          <w:sz w:val="24"/>
        </w:rPr>
        <w:t xml:space="preserve">they were received </w:t>
      </w:r>
      <w:r>
        <w:rPr>
          <w:rFonts w:ascii="Verdana" w:hAnsi="Verdana"/>
          <w:sz w:val="24"/>
        </w:rPr>
        <w:t>they would be circulated via the Chair and Vice-Chair.</w:t>
      </w:r>
    </w:p>
    <w:p w:rsidR="00E11636" w:rsidRDefault="00E11636">
      <w:pPr>
        <w:rPr>
          <w:rFonts w:ascii="Verdana" w:hAnsi="Verdana"/>
          <w:b/>
          <w:sz w:val="24"/>
        </w:rPr>
      </w:pPr>
    </w:p>
    <w:p w:rsidR="00E11636" w:rsidRPr="00E11636" w:rsidRDefault="00E11636" w:rsidP="00E11636">
      <w:pPr>
        <w:shd w:val="clear" w:color="auto" w:fill="A6A6A6" w:themeFill="background1" w:themeFillShade="A6"/>
        <w:rPr>
          <w:rFonts w:ascii="Verdana" w:hAnsi="Verdana"/>
          <w:sz w:val="24"/>
        </w:rPr>
      </w:pPr>
      <w:r>
        <w:rPr>
          <w:rFonts w:ascii="Verdana" w:hAnsi="Verdana"/>
          <w:sz w:val="24"/>
        </w:rPr>
        <w:t>The Minutes of the Assets Committee held on the 7</w:t>
      </w:r>
      <w:r w:rsidRPr="00E11636">
        <w:rPr>
          <w:rFonts w:ascii="Verdana" w:hAnsi="Verdana"/>
          <w:sz w:val="24"/>
          <w:vertAlign w:val="superscript"/>
        </w:rPr>
        <w:t>th</w:t>
      </w:r>
      <w:r>
        <w:rPr>
          <w:rFonts w:ascii="Verdana" w:hAnsi="Verdana"/>
          <w:sz w:val="24"/>
        </w:rPr>
        <w:t xml:space="preserve"> April 2015 were </w:t>
      </w:r>
      <w:r>
        <w:rPr>
          <w:rFonts w:ascii="Verdana" w:hAnsi="Verdana"/>
          <w:b/>
          <w:sz w:val="24"/>
        </w:rPr>
        <w:t>AGREED</w:t>
      </w:r>
      <w:r>
        <w:rPr>
          <w:rFonts w:ascii="Verdana" w:hAnsi="Verdana"/>
          <w:sz w:val="24"/>
        </w:rPr>
        <w:t xml:space="preserve"> by the Committee and signed by the Chair.</w:t>
      </w:r>
    </w:p>
    <w:p w:rsidR="006B4631" w:rsidRDefault="006B4631">
      <w:pPr>
        <w:rPr>
          <w:rFonts w:ascii="Verdana" w:hAnsi="Verdana"/>
          <w:b/>
          <w:sz w:val="24"/>
        </w:rPr>
      </w:pPr>
      <w:r>
        <w:rPr>
          <w:rFonts w:ascii="Verdana" w:hAnsi="Verdana"/>
          <w:b/>
          <w:sz w:val="24"/>
        </w:rPr>
        <w:t>111/15/04: ASSETS OFFICER’S REPORT</w:t>
      </w:r>
    </w:p>
    <w:p w:rsidR="00E11636" w:rsidRDefault="00E11636">
      <w:pPr>
        <w:rPr>
          <w:rFonts w:ascii="Verdana" w:hAnsi="Verdana"/>
          <w:sz w:val="24"/>
        </w:rPr>
      </w:pPr>
      <w:r>
        <w:rPr>
          <w:rFonts w:ascii="Verdana" w:hAnsi="Verdana"/>
          <w:sz w:val="24"/>
        </w:rPr>
        <w:t>(Please see attached reports)</w:t>
      </w:r>
    </w:p>
    <w:p w:rsidR="00E11636" w:rsidRPr="00E11636" w:rsidRDefault="009B64F9" w:rsidP="00E11636">
      <w:pPr>
        <w:shd w:val="clear" w:color="auto" w:fill="A6A6A6" w:themeFill="background1" w:themeFillShade="A6"/>
        <w:rPr>
          <w:rFonts w:ascii="Verdana" w:hAnsi="Verdana"/>
          <w:sz w:val="24"/>
        </w:rPr>
      </w:pPr>
      <w:r>
        <w:rPr>
          <w:rFonts w:ascii="Verdana" w:hAnsi="Verdana"/>
          <w:sz w:val="24"/>
        </w:rPr>
        <w:t>With regard</w:t>
      </w:r>
      <w:r w:rsidR="00E11636">
        <w:rPr>
          <w:rFonts w:ascii="Verdana" w:hAnsi="Verdana"/>
          <w:sz w:val="24"/>
        </w:rPr>
        <w:t xml:space="preserve"> to the </w:t>
      </w:r>
      <w:r>
        <w:rPr>
          <w:rFonts w:ascii="Verdana" w:hAnsi="Verdana"/>
          <w:sz w:val="24"/>
        </w:rPr>
        <w:t>l</w:t>
      </w:r>
      <w:r w:rsidR="00E11636">
        <w:rPr>
          <w:rFonts w:ascii="Verdana" w:hAnsi="Verdana"/>
          <w:sz w:val="24"/>
        </w:rPr>
        <w:t xml:space="preserve">itter bins, the Committee </w:t>
      </w:r>
      <w:r w:rsidR="00E11636">
        <w:rPr>
          <w:rFonts w:ascii="Verdana" w:hAnsi="Verdana"/>
          <w:b/>
          <w:sz w:val="24"/>
        </w:rPr>
        <w:t>AGREED</w:t>
      </w:r>
      <w:r w:rsidR="00E11636">
        <w:rPr>
          <w:rFonts w:ascii="Verdana" w:hAnsi="Verdana"/>
          <w:sz w:val="24"/>
        </w:rPr>
        <w:t xml:space="preserve"> to note the installations previously agreed which are contained within the report, as well as the bins within the additional report.</w:t>
      </w:r>
    </w:p>
    <w:p w:rsidR="00E11636" w:rsidRDefault="00E11636">
      <w:pPr>
        <w:rPr>
          <w:rFonts w:ascii="Verdana" w:hAnsi="Verdana"/>
          <w:sz w:val="24"/>
        </w:rPr>
      </w:pPr>
      <w:r>
        <w:rPr>
          <w:rFonts w:ascii="Verdana" w:hAnsi="Verdana"/>
          <w:sz w:val="24"/>
        </w:rPr>
        <w:t>Councillor B W Elliott enquired regarding placing bins on lamp</w:t>
      </w:r>
      <w:r w:rsidR="009B64F9">
        <w:rPr>
          <w:rFonts w:ascii="Verdana" w:hAnsi="Verdana"/>
          <w:sz w:val="24"/>
        </w:rPr>
        <w:t xml:space="preserve"> </w:t>
      </w:r>
      <w:r>
        <w:rPr>
          <w:rFonts w:ascii="Verdana" w:hAnsi="Verdana"/>
          <w:sz w:val="24"/>
        </w:rPr>
        <w:t>posts due to a concern from a resident on Plessey Road.</w:t>
      </w:r>
      <w:r w:rsidR="009B64F9">
        <w:rPr>
          <w:rFonts w:ascii="Verdana" w:hAnsi="Verdana"/>
          <w:sz w:val="24"/>
        </w:rPr>
        <w:t xml:space="preserve">  </w:t>
      </w:r>
      <w:r>
        <w:rPr>
          <w:rFonts w:ascii="Verdana" w:hAnsi="Verdana"/>
          <w:sz w:val="24"/>
        </w:rPr>
        <w:t xml:space="preserve">The Assets Officer provided an outline </w:t>
      </w:r>
      <w:r w:rsidR="009B64F9">
        <w:rPr>
          <w:rFonts w:ascii="Verdana" w:hAnsi="Verdana"/>
          <w:sz w:val="24"/>
        </w:rPr>
        <w:t>of</w:t>
      </w:r>
      <w:r>
        <w:rPr>
          <w:rFonts w:ascii="Verdana" w:hAnsi="Verdana"/>
          <w:sz w:val="24"/>
        </w:rPr>
        <w:t xml:space="preserve"> the situation noting that we are unable to put bins on the lamp</w:t>
      </w:r>
      <w:r w:rsidR="009B64F9">
        <w:rPr>
          <w:rFonts w:ascii="Verdana" w:hAnsi="Verdana"/>
          <w:sz w:val="24"/>
        </w:rPr>
        <w:t xml:space="preserve"> </w:t>
      </w:r>
      <w:r>
        <w:rPr>
          <w:rFonts w:ascii="Verdana" w:hAnsi="Verdana"/>
          <w:sz w:val="24"/>
        </w:rPr>
        <w:t>posts,</w:t>
      </w:r>
      <w:r w:rsidR="009B64F9">
        <w:rPr>
          <w:rFonts w:ascii="Verdana" w:hAnsi="Verdana"/>
          <w:sz w:val="24"/>
        </w:rPr>
        <w:t xml:space="preserve"> and that we are</w:t>
      </w:r>
      <w:r>
        <w:rPr>
          <w:rFonts w:ascii="Verdana" w:hAnsi="Verdana"/>
          <w:sz w:val="24"/>
        </w:rPr>
        <w:t xml:space="preserve"> currently replacing lamp post mounted bins with ground mounted bins where applicable.</w:t>
      </w:r>
    </w:p>
    <w:p w:rsidR="006C41B3" w:rsidRDefault="00E11636">
      <w:pPr>
        <w:rPr>
          <w:rFonts w:ascii="Verdana" w:hAnsi="Verdana"/>
          <w:sz w:val="24"/>
        </w:rPr>
      </w:pPr>
      <w:r>
        <w:rPr>
          <w:rFonts w:ascii="Verdana" w:hAnsi="Verdana"/>
          <w:sz w:val="24"/>
        </w:rPr>
        <w:t xml:space="preserve">Discussion was then held </w:t>
      </w:r>
      <w:r w:rsidR="006C41B3">
        <w:rPr>
          <w:rFonts w:ascii="Verdana" w:hAnsi="Verdana"/>
          <w:sz w:val="24"/>
        </w:rPr>
        <w:t>as to the associated costs for purchasing and installing of litter bins.</w:t>
      </w:r>
      <w:r w:rsidR="009B64F9">
        <w:rPr>
          <w:rFonts w:ascii="Verdana" w:hAnsi="Verdana"/>
          <w:sz w:val="24"/>
        </w:rPr>
        <w:t xml:space="preserve">  </w:t>
      </w:r>
      <w:r w:rsidR="006C41B3">
        <w:rPr>
          <w:rFonts w:ascii="Verdana" w:hAnsi="Verdana"/>
          <w:sz w:val="24"/>
        </w:rPr>
        <w:t>It was noted that the installation was covered by the Partnership Agreement.</w:t>
      </w:r>
    </w:p>
    <w:p w:rsidR="00E11636" w:rsidRPr="00E11636" w:rsidRDefault="006C41B3" w:rsidP="006C41B3">
      <w:pPr>
        <w:shd w:val="clear" w:color="auto" w:fill="A6A6A6" w:themeFill="background1" w:themeFillShade="A6"/>
        <w:rPr>
          <w:rFonts w:ascii="Verdana" w:hAnsi="Verdana"/>
          <w:sz w:val="24"/>
        </w:rPr>
      </w:pPr>
      <w:r>
        <w:rPr>
          <w:rFonts w:ascii="Verdana" w:hAnsi="Verdana"/>
          <w:sz w:val="24"/>
        </w:rPr>
        <w:t xml:space="preserve">The Committee </w:t>
      </w:r>
      <w:r>
        <w:rPr>
          <w:rFonts w:ascii="Verdana" w:hAnsi="Verdana"/>
          <w:b/>
          <w:sz w:val="24"/>
        </w:rPr>
        <w:t>AGREED</w:t>
      </w:r>
      <w:r>
        <w:rPr>
          <w:rFonts w:ascii="Verdana" w:hAnsi="Verdana"/>
          <w:sz w:val="24"/>
        </w:rPr>
        <w:t xml:space="preserve"> to purchase 20 ground mounted bins in order to replenish stocks.</w:t>
      </w:r>
      <w:r w:rsidR="00E11636">
        <w:rPr>
          <w:rFonts w:ascii="Verdana" w:hAnsi="Verdana"/>
          <w:sz w:val="24"/>
        </w:rPr>
        <w:t xml:space="preserve"> </w:t>
      </w:r>
    </w:p>
    <w:p w:rsidR="00E11636" w:rsidRDefault="006C41B3">
      <w:pPr>
        <w:rPr>
          <w:rFonts w:ascii="Verdana" w:hAnsi="Verdana"/>
          <w:sz w:val="24"/>
        </w:rPr>
      </w:pPr>
      <w:r>
        <w:rPr>
          <w:rFonts w:ascii="Verdana" w:hAnsi="Verdana"/>
          <w:sz w:val="24"/>
        </w:rPr>
        <w:t>The Assets Officer raised concern regarding the time for installation of Assets within the Town</w:t>
      </w:r>
      <w:r w:rsidR="006E1E99">
        <w:rPr>
          <w:rFonts w:ascii="Verdana" w:hAnsi="Verdana"/>
          <w:sz w:val="24"/>
        </w:rPr>
        <w:t>.  I</w:t>
      </w:r>
      <w:r>
        <w:rPr>
          <w:rFonts w:ascii="Verdana" w:hAnsi="Verdana"/>
          <w:sz w:val="24"/>
        </w:rPr>
        <w:t>t was commented that in order to</w:t>
      </w:r>
      <w:r w:rsidR="006E1E99">
        <w:rPr>
          <w:rFonts w:ascii="Verdana" w:hAnsi="Verdana"/>
          <w:sz w:val="24"/>
        </w:rPr>
        <w:t xml:space="preserve"> ensure this issue is addressed </w:t>
      </w:r>
      <w:r>
        <w:rPr>
          <w:rFonts w:ascii="Verdana" w:hAnsi="Verdana"/>
          <w:sz w:val="24"/>
        </w:rPr>
        <w:t>it is to be raised at the next meeting of the Partnership Board.</w:t>
      </w:r>
    </w:p>
    <w:p w:rsidR="00825D40" w:rsidRDefault="00825D40">
      <w:pPr>
        <w:rPr>
          <w:rFonts w:ascii="Verdana" w:hAnsi="Verdana"/>
          <w:sz w:val="24"/>
        </w:rPr>
      </w:pPr>
      <w:r>
        <w:rPr>
          <w:rFonts w:ascii="Verdana" w:hAnsi="Verdana"/>
          <w:sz w:val="24"/>
        </w:rPr>
        <w:t>Discussion was then held as to vandalism within the Play Areas. The Chair, Councillor J R Potts, commented that it is important to log and monitor vandalism in order to note any recurring issues arising.</w:t>
      </w:r>
    </w:p>
    <w:p w:rsidR="00825D40" w:rsidRDefault="00825D40">
      <w:pPr>
        <w:rPr>
          <w:rFonts w:ascii="Verdana" w:hAnsi="Verdana"/>
          <w:sz w:val="24"/>
        </w:rPr>
      </w:pPr>
      <w:r>
        <w:rPr>
          <w:rFonts w:ascii="Verdana" w:hAnsi="Verdana"/>
          <w:sz w:val="24"/>
        </w:rPr>
        <w:t>Councillor J R Potts enquired as to whether the damage repairs were part of the Partnership Agreement. The Town Clerk (Corporate Services) commented that temporary repairs and quick fixes were part of the Partnership Agreement.</w:t>
      </w:r>
    </w:p>
    <w:p w:rsidR="00AD7F71" w:rsidRDefault="00825D40">
      <w:pPr>
        <w:rPr>
          <w:rFonts w:ascii="Verdana" w:hAnsi="Verdana"/>
          <w:sz w:val="24"/>
        </w:rPr>
      </w:pPr>
      <w:r>
        <w:rPr>
          <w:rFonts w:ascii="Verdana" w:hAnsi="Verdana"/>
          <w:sz w:val="24"/>
        </w:rPr>
        <w:t>Councillors J R Potts enquired as to the trees at Axwell Drive. The Assets Officer commented that only one tree is remaining and that discussions have taken place with Northumberland County Council with regard</w:t>
      </w:r>
      <w:r w:rsidR="006E1E99">
        <w:rPr>
          <w:rFonts w:ascii="Verdana" w:hAnsi="Verdana"/>
          <w:sz w:val="24"/>
        </w:rPr>
        <w:t xml:space="preserve"> </w:t>
      </w:r>
      <w:r>
        <w:rPr>
          <w:rFonts w:ascii="Verdana" w:hAnsi="Verdana"/>
          <w:sz w:val="24"/>
        </w:rPr>
        <w:t>to replacing with more mature trees.</w:t>
      </w:r>
    </w:p>
    <w:p w:rsidR="00AD7F71" w:rsidRDefault="00AD7F71">
      <w:pPr>
        <w:rPr>
          <w:rFonts w:ascii="Verdana" w:hAnsi="Verdana"/>
          <w:sz w:val="24"/>
        </w:rPr>
      </w:pPr>
    </w:p>
    <w:p w:rsidR="00825D40" w:rsidRDefault="00825D40">
      <w:pPr>
        <w:rPr>
          <w:rFonts w:ascii="Verdana" w:hAnsi="Verdana"/>
          <w:sz w:val="24"/>
        </w:rPr>
      </w:pPr>
      <w:r>
        <w:rPr>
          <w:rFonts w:ascii="Verdana" w:hAnsi="Verdana"/>
          <w:sz w:val="24"/>
        </w:rPr>
        <w:t>The Assets Officer then initiated discussion regardin</w:t>
      </w:r>
      <w:r w:rsidR="00D60A4B">
        <w:rPr>
          <w:rFonts w:ascii="Verdana" w:hAnsi="Verdana"/>
          <w:sz w:val="24"/>
        </w:rPr>
        <w:t>g changes to Section 106 monies and the current situation within Northumberland.</w:t>
      </w:r>
    </w:p>
    <w:p w:rsidR="00D60A4B" w:rsidRPr="00D60A4B" w:rsidRDefault="00D60A4B">
      <w:pPr>
        <w:rPr>
          <w:rFonts w:ascii="Verdana" w:hAnsi="Verdana"/>
          <w:sz w:val="24"/>
        </w:rPr>
      </w:pPr>
      <w:r>
        <w:rPr>
          <w:rFonts w:ascii="Verdana" w:hAnsi="Verdana"/>
          <w:sz w:val="24"/>
        </w:rPr>
        <w:lastRenderedPageBreak/>
        <w:t xml:space="preserve">Following the discussion regarding Section 106 monies. The Assets Officer recommended that the previously agreed refurbishment at Burns Avenue proceed with funding to be sought from this Committee, Section 106 monies and via Awards for All. </w:t>
      </w:r>
      <w:r w:rsidRPr="00D60A4B">
        <w:rPr>
          <w:rFonts w:ascii="Verdana" w:hAnsi="Verdana"/>
          <w:sz w:val="24"/>
          <w:shd w:val="clear" w:color="auto" w:fill="A6A6A6" w:themeFill="background1" w:themeFillShade="A6"/>
        </w:rPr>
        <w:t xml:space="preserve">This was </w:t>
      </w:r>
      <w:r w:rsidRPr="00D60A4B">
        <w:rPr>
          <w:rFonts w:ascii="Verdana" w:hAnsi="Verdana"/>
          <w:b/>
          <w:sz w:val="24"/>
          <w:shd w:val="clear" w:color="auto" w:fill="A6A6A6" w:themeFill="background1" w:themeFillShade="A6"/>
        </w:rPr>
        <w:t>AGREED</w:t>
      </w:r>
      <w:r w:rsidRPr="00D60A4B">
        <w:rPr>
          <w:rFonts w:ascii="Verdana" w:hAnsi="Verdana"/>
          <w:sz w:val="24"/>
          <w:shd w:val="clear" w:color="auto" w:fill="A6A6A6" w:themeFill="background1" w:themeFillShade="A6"/>
        </w:rPr>
        <w:t xml:space="preserve"> by the Committee.</w:t>
      </w:r>
    </w:p>
    <w:p w:rsidR="006C41B3" w:rsidRPr="00073830" w:rsidRDefault="00073830" w:rsidP="00073830">
      <w:pPr>
        <w:shd w:val="clear" w:color="auto" w:fill="A6A6A6" w:themeFill="background1" w:themeFillShade="A6"/>
        <w:rPr>
          <w:rFonts w:ascii="Verdana" w:hAnsi="Verdana"/>
          <w:sz w:val="24"/>
        </w:rPr>
      </w:pPr>
      <w:r>
        <w:rPr>
          <w:rFonts w:ascii="Verdana" w:hAnsi="Verdana"/>
          <w:sz w:val="24"/>
        </w:rPr>
        <w:t xml:space="preserve">It was also </w:t>
      </w:r>
      <w:r>
        <w:rPr>
          <w:rFonts w:ascii="Verdana" w:hAnsi="Verdana"/>
          <w:b/>
          <w:sz w:val="24"/>
        </w:rPr>
        <w:t>AGREED</w:t>
      </w:r>
      <w:r>
        <w:rPr>
          <w:rFonts w:ascii="Verdana" w:hAnsi="Verdana"/>
          <w:sz w:val="24"/>
        </w:rPr>
        <w:t xml:space="preserve"> to continue to seek costed plans for a park at Newsham Farm Estate.</w:t>
      </w:r>
    </w:p>
    <w:p w:rsidR="00073830" w:rsidRDefault="00073830">
      <w:pPr>
        <w:rPr>
          <w:rFonts w:ascii="Verdana" w:hAnsi="Verdana"/>
          <w:sz w:val="24"/>
        </w:rPr>
      </w:pPr>
      <w:r>
        <w:rPr>
          <w:rFonts w:ascii="Verdana" w:hAnsi="Verdana"/>
          <w:sz w:val="24"/>
        </w:rPr>
        <w:t xml:space="preserve">The Assets Officer confirmed that the ‘stickering’ of the Assets had now been completed and that we have received </w:t>
      </w:r>
      <w:r w:rsidR="00281500">
        <w:rPr>
          <w:rFonts w:ascii="Verdana" w:hAnsi="Verdana"/>
          <w:sz w:val="24"/>
        </w:rPr>
        <w:t>communication</w:t>
      </w:r>
      <w:r>
        <w:rPr>
          <w:rFonts w:ascii="Verdana" w:hAnsi="Verdana"/>
          <w:sz w:val="24"/>
        </w:rPr>
        <w:t xml:space="preserve"> regarding damage to the bins arising from the completion of this process.</w:t>
      </w:r>
    </w:p>
    <w:p w:rsidR="00073830" w:rsidRDefault="00281500">
      <w:pPr>
        <w:rPr>
          <w:rFonts w:ascii="Verdana" w:hAnsi="Verdana"/>
          <w:sz w:val="24"/>
        </w:rPr>
      </w:pPr>
      <w:r>
        <w:rPr>
          <w:rFonts w:ascii="Verdana" w:hAnsi="Verdana"/>
          <w:sz w:val="24"/>
        </w:rPr>
        <w:t>Discussion was then held regarding advertising in bus shelters. It was noted that conversations were on going in order to ascertain the bus shelters they would be interested in and the associated costs.</w:t>
      </w:r>
    </w:p>
    <w:p w:rsidR="00281500" w:rsidRDefault="00281500">
      <w:pPr>
        <w:rPr>
          <w:rFonts w:ascii="Verdana" w:hAnsi="Verdana"/>
          <w:sz w:val="24"/>
        </w:rPr>
      </w:pPr>
      <w:r>
        <w:rPr>
          <w:rFonts w:ascii="Verdana" w:hAnsi="Verdana"/>
          <w:sz w:val="24"/>
        </w:rPr>
        <w:t>Councillor B W Elliott requested a bus shelter on Wensleydale Terrace following a request from a local resident.</w:t>
      </w:r>
    </w:p>
    <w:p w:rsidR="00281500" w:rsidRPr="00281500" w:rsidRDefault="00281500" w:rsidP="00281500">
      <w:pPr>
        <w:shd w:val="clear" w:color="auto" w:fill="A6A6A6" w:themeFill="background1" w:themeFillShade="A6"/>
        <w:rPr>
          <w:rFonts w:ascii="Verdana" w:hAnsi="Verdana"/>
          <w:sz w:val="24"/>
        </w:rPr>
      </w:pPr>
      <w:r>
        <w:rPr>
          <w:rFonts w:ascii="Verdana" w:hAnsi="Verdana"/>
          <w:sz w:val="24"/>
        </w:rPr>
        <w:t xml:space="preserve"> It was </w:t>
      </w:r>
      <w:r>
        <w:rPr>
          <w:rFonts w:ascii="Verdana" w:hAnsi="Verdana"/>
          <w:b/>
          <w:sz w:val="24"/>
        </w:rPr>
        <w:t xml:space="preserve">AGREED </w:t>
      </w:r>
      <w:r>
        <w:rPr>
          <w:rFonts w:ascii="Verdana" w:hAnsi="Verdana"/>
          <w:sz w:val="24"/>
        </w:rPr>
        <w:t>that this was to be investigated in co-ordination with Northumberland County Council and the adjacent shop keeper.</w:t>
      </w:r>
    </w:p>
    <w:p w:rsidR="00073830" w:rsidRDefault="00281500">
      <w:pPr>
        <w:rPr>
          <w:rFonts w:ascii="Verdana" w:hAnsi="Verdana"/>
          <w:sz w:val="24"/>
        </w:rPr>
      </w:pPr>
      <w:r>
        <w:rPr>
          <w:rFonts w:ascii="Verdana" w:hAnsi="Verdana"/>
          <w:sz w:val="24"/>
        </w:rPr>
        <w:t xml:space="preserve">Councillor J R Potts commented on the </w:t>
      </w:r>
      <w:r w:rsidR="006E1E99">
        <w:rPr>
          <w:rFonts w:ascii="Verdana" w:hAnsi="Verdana"/>
          <w:sz w:val="24"/>
        </w:rPr>
        <w:t>a</w:t>
      </w:r>
      <w:r>
        <w:rPr>
          <w:rFonts w:ascii="Verdana" w:hAnsi="Verdana"/>
          <w:sz w:val="24"/>
        </w:rPr>
        <w:t>ffect o</w:t>
      </w:r>
      <w:r w:rsidR="006E1E99">
        <w:rPr>
          <w:rFonts w:ascii="Verdana" w:hAnsi="Verdana"/>
          <w:sz w:val="24"/>
        </w:rPr>
        <w:t>f</w:t>
      </w:r>
      <w:r>
        <w:rPr>
          <w:rFonts w:ascii="Verdana" w:hAnsi="Verdana"/>
          <w:sz w:val="24"/>
        </w:rPr>
        <w:t xml:space="preserve"> the new development on  Laverock Hall Road and the need for new bus stops on this road. This is to continue to be investigated.</w:t>
      </w:r>
    </w:p>
    <w:p w:rsidR="00281500" w:rsidRPr="00281500" w:rsidRDefault="001E28E5" w:rsidP="001E28E5">
      <w:pPr>
        <w:shd w:val="clear" w:color="auto" w:fill="A6A6A6" w:themeFill="background1" w:themeFillShade="A6"/>
        <w:rPr>
          <w:rFonts w:ascii="Verdana" w:hAnsi="Verdana"/>
          <w:sz w:val="24"/>
        </w:rPr>
      </w:pPr>
      <w:r>
        <w:rPr>
          <w:rFonts w:ascii="Verdana" w:hAnsi="Verdana"/>
          <w:sz w:val="24"/>
        </w:rPr>
        <w:t>With regard to seating, i</w:t>
      </w:r>
      <w:r w:rsidR="00281500">
        <w:rPr>
          <w:rFonts w:ascii="Verdana" w:hAnsi="Verdana"/>
          <w:sz w:val="24"/>
        </w:rPr>
        <w:t xml:space="preserve">t was </w:t>
      </w:r>
      <w:r w:rsidR="00281500">
        <w:rPr>
          <w:rFonts w:ascii="Verdana" w:hAnsi="Verdana"/>
          <w:b/>
          <w:sz w:val="24"/>
        </w:rPr>
        <w:t>AGREED</w:t>
      </w:r>
      <w:r w:rsidR="00281500">
        <w:rPr>
          <w:rFonts w:ascii="Verdana" w:hAnsi="Verdana"/>
          <w:sz w:val="24"/>
        </w:rPr>
        <w:t xml:space="preserve"> that the seat at Mulberry Play Area is to remain due to popularity so the previously agreed seat closer to the South Beach </w:t>
      </w:r>
      <w:r>
        <w:rPr>
          <w:rFonts w:ascii="Verdana" w:hAnsi="Verdana"/>
          <w:sz w:val="24"/>
        </w:rPr>
        <w:t xml:space="preserve">Pub is to be drawn from stock. </w:t>
      </w:r>
    </w:p>
    <w:p w:rsidR="001E28E5" w:rsidRDefault="001E28E5">
      <w:pPr>
        <w:rPr>
          <w:rFonts w:ascii="Verdana" w:hAnsi="Verdana"/>
          <w:sz w:val="24"/>
        </w:rPr>
      </w:pPr>
      <w:r>
        <w:rPr>
          <w:rFonts w:ascii="Verdana" w:hAnsi="Verdana"/>
          <w:sz w:val="24"/>
        </w:rPr>
        <w:t>Discussion was then held as to War Memorials.</w:t>
      </w:r>
    </w:p>
    <w:p w:rsidR="00281500" w:rsidRPr="001E28E5" w:rsidRDefault="001E28E5" w:rsidP="001E28E5">
      <w:pPr>
        <w:shd w:val="clear" w:color="auto" w:fill="A6A6A6" w:themeFill="background1" w:themeFillShade="A6"/>
        <w:rPr>
          <w:rFonts w:ascii="Verdana" w:hAnsi="Verdana"/>
          <w:sz w:val="24"/>
        </w:rPr>
      </w:pPr>
      <w:r>
        <w:rPr>
          <w:rFonts w:ascii="Verdana" w:hAnsi="Verdana"/>
          <w:sz w:val="24"/>
          <w:shd w:val="clear" w:color="auto" w:fill="A6A6A6" w:themeFill="background1" w:themeFillShade="A6"/>
        </w:rPr>
        <w:t>I</w:t>
      </w:r>
      <w:r w:rsidRPr="001E28E5">
        <w:rPr>
          <w:rFonts w:ascii="Verdana" w:hAnsi="Verdana"/>
          <w:sz w:val="24"/>
          <w:shd w:val="clear" w:color="auto" w:fill="A6A6A6" w:themeFill="background1" w:themeFillShade="A6"/>
        </w:rPr>
        <w:t xml:space="preserve">t was </w:t>
      </w:r>
      <w:r w:rsidRPr="001E28E5">
        <w:rPr>
          <w:rFonts w:ascii="Verdana" w:hAnsi="Verdana"/>
          <w:b/>
          <w:sz w:val="24"/>
          <w:shd w:val="clear" w:color="auto" w:fill="A6A6A6" w:themeFill="background1" w:themeFillShade="A6"/>
        </w:rPr>
        <w:t>AGREED</w:t>
      </w:r>
      <w:r w:rsidRPr="001E28E5">
        <w:rPr>
          <w:rFonts w:ascii="Verdana" w:hAnsi="Verdana"/>
          <w:sz w:val="24"/>
          <w:shd w:val="clear" w:color="auto" w:fill="A6A6A6" w:themeFill="background1" w:themeFillShade="A6"/>
        </w:rPr>
        <w:t xml:space="preserve"> that a future </w:t>
      </w:r>
      <w:r w:rsidR="0085668F">
        <w:rPr>
          <w:rFonts w:ascii="Verdana" w:hAnsi="Verdana"/>
          <w:sz w:val="24"/>
          <w:shd w:val="clear" w:color="auto" w:fill="A6A6A6" w:themeFill="background1" w:themeFillShade="A6"/>
        </w:rPr>
        <w:t>m</w:t>
      </w:r>
      <w:r w:rsidRPr="001E28E5">
        <w:rPr>
          <w:rFonts w:ascii="Verdana" w:hAnsi="Verdana"/>
          <w:sz w:val="24"/>
          <w:shd w:val="clear" w:color="auto" w:fill="A6A6A6" w:themeFill="background1" w:themeFillShade="A6"/>
        </w:rPr>
        <w:t>eeting of the War Memorials Sub Committee</w:t>
      </w:r>
      <w:r>
        <w:rPr>
          <w:rFonts w:ascii="Verdana" w:hAnsi="Verdana"/>
          <w:sz w:val="24"/>
          <w:shd w:val="clear" w:color="auto" w:fill="A6A6A6" w:themeFill="background1" w:themeFillShade="A6"/>
        </w:rPr>
        <w:t xml:space="preserve"> </w:t>
      </w:r>
      <w:r w:rsidR="0085668F">
        <w:rPr>
          <w:rFonts w:ascii="Verdana" w:hAnsi="Verdana"/>
          <w:sz w:val="24"/>
          <w:shd w:val="clear" w:color="auto" w:fill="A6A6A6" w:themeFill="background1" w:themeFillShade="A6"/>
        </w:rPr>
        <w:t xml:space="preserve">is to be arranged and </w:t>
      </w:r>
      <w:r>
        <w:rPr>
          <w:rFonts w:ascii="Verdana" w:hAnsi="Verdana"/>
          <w:sz w:val="24"/>
          <w:shd w:val="clear" w:color="auto" w:fill="A6A6A6" w:themeFill="background1" w:themeFillShade="A6"/>
        </w:rPr>
        <w:t>discussions are to take place regarding taking ownership of the associated land beside the War Memorials.</w:t>
      </w:r>
    </w:p>
    <w:p w:rsidR="001E28E5" w:rsidRPr="001E28E5" w:rsidRDefault="001E28E5">
      <w:pPr>
        <w:rPr>
          <w:rFonts w:ascii="Verdana" w:hAnsi="Verdana"/>
          <w:sz w:val="24"/>
        </w:rPr>
      </w:pPr>
      <w:r>
        <w:rPr>
          <w:rFonts w:ascii="Verdana" w:hAnsi="Verdana"/>
          <w:sz w:val="24"/>
        </w:rPr>
        <w:t>Councillor J R Potts wished to thank the Assets Officer for his thorough report.</w:t>
      </w:r>
    </w:p>
    <w:p w:rsidR="006B4631" w:rsidRDefault="006B4631">
      <w:pPr>
        <w:rPr>
          <w:rFonts w:ascii="Verdana" w:hAnsi="Verdana"/>
          <w:b/>
          <w:sz w:val="24"/>
        </w:rPr>
      </w:pPr>
      <w:r>
        <w:rPr>
          <w:rFonts w:ascii="Verdana" w:hAnsi="Verdana"/>
          <w:b/>
          <w:sz w:val="24"/>
        </w:rPr>
        <w:t>112/15/05: BLYTH PARTNERSHIP UPDATE</w:t>
      </w:r>
    </w:p>
    <w:p w:rsidR="001E28E5" w:rsidRPr="001E28E5" w:rsidRDefault="001E28E5">
      <w:pPr>
        <w:rPr>
          <w:rFonts w:ascii="Verdana" w:hAnsi="Verdana"/>
          <w:sz w:val="24"/>
        </w:rPr>
      </w:pPr>
      <w:r>
        <w:rPr>
          <w:rFonts w:ascii="Verdana" w:hAnsi="Verdana"/>
          <w:sz w:val="24"/>
        </w:rPr>
        <w:t>(See attached dashboard)</w:t>
      </w:r>
    </w:p>
    <w:p w:rsidR="00AD7F71" w:rsidRDefault="00AD7F71">
      <w:pPr>
        <w:rPr>
          <w:rFonts w:ascii="Verdana" w:hAnsi="Verdana"/>
          <w:sz w:val="24"/>
        </w:rPr>
      </w:pPr>
    </w:p>
    <w:p w:rsidR="001E28E5" w:rsidRDefault="001E28E5">
      <w:pPr>
        <w:rPr>
          <w:rFonts w:ascii="Verdana" w:hAnsi="Verdana"/>
          <w:sz w:val="24"/>
        </w:rPr>
      </w:pPr>
      <w:r>
        <w:rPr>
          <w:rFonts w:ascii="Verdana" w:hAnsi="Verdana"/>
          <w:sz w:val="24"/>
        </w:rPr>
        <w:t>The Town Clerk (Corporate Services) provided an outline for the partnership dashboard which is also available via the Blyth Town Council website.</w:t>
      </w:r>
    </w:p>
    <w:p w:rsidR="00AD7F71" w:rsidRDefault="001E28E5">
      <w:pPr>
        <w:rPr>
          <w:rFonts w:ascii="Verdana" w:hAnsi="Verdana"/>
          <w:sz w:val="24"/>
        </w:rPr>
      </w:pPr>
      <w:r>
        <w:rPr>
          <w:rFonts w:ascii="Verdana" w:hAnsi="Verdana"/>
          <w:sz w:val="24"/>
        </w:rPr>
        <w:t xml:space="preserve">Discussion was held as to the need to monitor the weeds within the Town as complaints have been received. </w:t>
      </w:r>
    </w:p>
    <w:p w:rsidR="001E28E5" w:rsidRDefault="001E28E5">
      <w:pPr>
        <w:rPr>
          <w:rFonts w:ascii="Verdana" w:hAnsi="Verdana"/>
          <w:sz w:val="24"/>
        </w:rPr>
      </w:pPr>
      <w:r>
        <w:rPr>
          <w:rFonts w:ascii="Verdana" w:hAnsi="Verdana"/>
          <w:sz w:val="24"/>
        </w:rPr>
        <w:t xml:space="preserve">The Assets Officer wished to encourage </w:t>
      </w:r>
      <w:r>
        <w:rPr>
          <w:rFonts w:ascii="Verdana" w:hAnsi="Verdana"/>
          <w:sz w:val="24"/>
        </w:rPr>
        <w:lastRenderedPageBreak/>
        <w:t xml:space="preserve">Councillors and </w:t>
      </w:r>
      <w:r w:rsidR="0085668F">
        <w:rPr>
          <w:rFonts w:ascii="Verdana" w:hAnsi="Verdana"/>
          <w:sz w:val="24"/>
        </w:rPr>
        <w:t>m</w:t>
      </w:r>
      <w:r>
        <w:rPr>
          <w:rFonts w:ascii="Verdana" w:hAnsi="Verdana"/>
          <w:sz w:val="24"/>
        </w:rPr>
        <w:t xml:space="preserve">embers of the </w:t>
      </w:r>
      <w:r w:rsidR="0085668F">
        <w:rPr>
          <w:rFonts w:ascii="Verdana" w:hAnsi="Verdana"/>
          <w:sz w:val="24"/>
        </w:rPr>
        <w:t>p</w:t>
      </w:r>
      <w:r>
        <w:rPr>
          <w:rFonts w:ascii="Verdana" w:hAnsi="Verdana"/>
          <w:sz w:val="24"/>
        </w:rPr>
        <w:t>ublic to come forward in order to ensure the issues are addressed.</w:t>
      </w:r>
    </w:p>
    <w:p w:rsidR="001E28E5" w:rsidRDefault="001E28E5">
      <w:pPr>
        <w:rPr>
          <w:rFonts w:ascii="Verdana" w:hAnsi="Verdana"/>
          <w:sz w:val="24"/>
        </w:rPr>
      </w:pPr>
      <w:r>
        <w:rPr>
          <w:rFonts w:ascii="Verdana" w:hAnsi="Verdana"/>
          <w:sz w:val="24"/>
        </w:rPr>
        <w:t xml:space="preserve">The Town Clerk (Corporate Services) then went on to initiate discussion regarding the </w:t>
      </w:r>
      <w:r w:rsidR="0085668F">
        <w:rPr>
          <w:rFonts w:ascii="Verdana" w:hAnsi="Verdana"/>
          <w:sz w:val="24"/>
        </w:rPr>
        <w:t>f</w:t>
      </w:r>
      <w:r>
        <w:rPr>
          <w:rFonts w:ascii="Verdana" w:hAnsi="Verdana"/>
          <w:sz w:val="24"/>
        </w:rPr>
        <w:t xml:space="preserve">inances of </w:t>
      </w:r>
      <w:r w:rsidR="00761F5D">
        <w:rPr>
          <w:rFonts w:ascii="Verdana" w:hAnsi="Verdana"/>
          <w:sz w:val="24"/>
        </w:rPr>
        <w:t>Blyth Partnership. It was noted that Northumberland County Council are still not able to provide the monthly financial reports as contained within the agreement.</w:t>
      </w:r>
    </w:p>
    <w:p w:rsidR="00761F5D" w:rsidRPr="00705C35" w:rsidRDefault="00761F5D">
      <w:pPr>
        <w:rPr>
          <w:rFonts w:ascii="Verdana" w:hAnsi="Verdana"/>
          <w:sz w:val="24"/>
        </w:rPr>
      </w:pPr>
      <w:r>
        <w:rPr>
          <w:rFonts w:ascii="Verdana" w:hAnsi="Verdana"/>
          <w:sz w:val="24"/>
        </w:rPr>
        <w:t xml:space="preserve">Discussion was then held as to the secondment of </w:t>
      </w:r>
      <w:r w:rsidR="00705C35">
        <w:rPr>
          <w:rFonts w:ascii="Verdana" w:hAnsi="Verdana"/>
          <w:sz w:val="24"/>
        </w:rPr>
        <w:t xml:space="preserve">the </w:t>
      </w:r>
      <w:r>
        <w:rPr>
          <w:rFonts w:ascii="Verdana" w:hAnsi="Verdana"/>
          <w:sz w:val="24"/>
        </w:rPr>
        <w:t>Senior Team Leader to other areas of South East Northumberland without formal consultation.</w:t>
      </w:r>
      <w:r w:rsidR="000B5187">
        <w:rPr>
          <w:rFonts w:ascii="Verdana" w:hAnsi="Verdana"/>
          <w:sz w:val="24"/>
        </w:rPr>
        <w:t xml:space="preserve"> It was noted that th</w:t>
      </w:r>
      <w:r w:rsidR="00705C35">
        <w:rPr>
          <w:rFonts w:ascii="Verdana" w:hAnsi="Verdana"/>
          <w:sz w:val="24"/>
        </w:rPr>
        <w:t>is is to be raised at the next m</w:t>
      </w:r>
      <w:r w:rsidR="000B5187">
        <w:rPr>
          <w:rFonts w:ascii="Verdana" w:hAnsi="Verdana"/>
          <w:sz w:val="24"/>
        </w:rPr>
        <w:t xml:space="preserve">eeting of the Partnership Board. </w:t>
      </w:r>
      <w:r w:rsidR="000B5187" w:rsidRPr="000B5187">
        <w:rPr>
          <w:rFonts w:ascii="Verdana" w:hAnsi="Verdana"/>
          <w:b/>
          <w:sz w:val="24"/>
          <w:shd w:val="clear" w:color="auto" w:fill="A6A6A6" w:themeFill="background1" w:themeFillShade="A6"/>
        </w:rPr>
        <w:t>Action: SR</w:t>
      </w:r>
    </w:p>
    <w:p w:rsidR="000B5187" w:rsidRPr="000B5187" w:rsidRDefault="000B5187">
      <w:pPr>
        <w:rPr>
          <w:rFonts w:ascii="Verdana" w:hAnsi="Verdana"/>
          <w:sz w:val="24"/>
        </w:rPr>
      </w:pPr>
      <w:r>
        <w:rPr>
          <w:rFonts w:ascii="Verdana" w:hAnsi="Verdana"/>
          <w:sz w:val="24"/>
        </w:rPr>
        <w:t>Discussion was also held as to the need to plan for Bank Holiday weekends in order to ensure that the bins are not overflowing over such a period.</w:t>
      </w:r>
    </w:p>
    <w:p w:rsidR="006B4631" w:rsidRDefault="006B4631">
      <w:pPr>
        <w:rPr>
          <w:rFonts w:ascii="Verdana" w:hAnsi="Verdana"/>
          <w:b/>
          <w:sz w:val="24"/>
        </w:rPr>
      </w:pPr>
      <w:r>
        <w:rPr>
          <w:rFonts w:ascii="Verdana" w:hAnsi="Verdana"/>
          <w:b/>
          <w:sz w:val="24"/>
        </w:rPr>
        <w:t>113/15/06: ANY OTHER BUSINESS AND ITEMS FOR URGENT ATTENTION</w:t>
      </w:r>
    </w:p>
    <w:p w:rsidR="000B5187" w:rsidRPr="000B5187" w:rsidRDefault="000B5187">
      <w:pPr>
        <w:rPr>
          <w:rFonts w:ascii="Verdana" w:hAnsi="Verdana"/>
          <w:sz w:val="24"/>
        </w:rPr>
      </w:pPr>
      <w:r>
        <w:rPr>
          <w:rFonts w:ascii="Verdana" w:hAnsi="Verdana"/>
          <w:sz w:val="24"/>
        </w:rPr>
        <w:t>None.</w:t>
      </w:r>
    </w:p>
    <w:p w:rsidR="006B4631" w:rsidRDefault="006B4631">
      <w:pPr>
        <w:rPr>
          <w:rFonts w:ascii="Verdana" w:hAnsi="Verdana"/>
          <w:b/>
          <w:sz w:val="24"/>
        </w:rPr>
      </w:pPr>
      <w:r>
        <w:rPr>
          <w:rFonts w:ascii="Verdana" w:hAnsi="Verdana"/>
          <w:b/>
          <w:sz w:val="24"/>
        </w:rPr>
        <w:t>114/15/07: DATE OF NEXT MEETING</w:t>
      </w:r>
    </w:p>
    <w:p w:rsidR="006B4631" w:rsidRDefault="000B5187" w:rsidP="000B5187">
      <w:pPr>
        <w:shd w:val="clear" w:color="auto" w:fill="A6A6A6" w:themeFill="background1" w:themeFillShade="A6"/>
        <w:rPr>
          <w:rFonts w:ascii="Verdana" w:hAnsi="Verdana"/>
          <w:sz w:val="24"/>
        </w:rPr>
      </w:pPr>
      <w:r>
        <w:rPr>
          <w:rFonts w:ascii="Verdana" w:hAnsi="Verdana"/>
          <w:sz w:val="24"/>
        </w:rPr>
        <w:t xml:space="preserve">It was </w:t>
      </w:r>
      <w:r>
        <w:rPr>
          <w:rFonts w:ascii="Verdana" w:hAnsi="Verdana"/>
          <w:b/>
          <w:sz w:val="24"/>
        </w:rPr>
        <w:t xml:space="preserve">AGREED </w:t>
      </w:r>
      <w:r>
        <w:rPr>
          <w:rFonts w:ascii="Verdana" w:hAnsi="Verdana"/>
          <w:sz w:val="24"/>
        </w:rPr>
        <w:t>that t</w:t>
      </w:r>
      <w:r w:rsidR="006B4631" w:rsidRPr="000B5187">
        <w:rPr>
          <w:rFonts w:ascii="Verdana" w:hAnsi="Verdana"/>
          <w:sz w:val="24"/>
        </w:rPr>
        <w:t>he</w:t>
      </w:r>
      <w:r w:rsidR="006B4631">
        <w:rPr>
          <w:rFonts w:ascii="Verdana" w:hAnsi="Verdana"/>
          <w:sz w:val="24"/>
        </w:rPr>
        <w:t xml:space="preserve"> next meeting of the Assets Committee is to be held on Thursday 30</w:t>
      </w:r>
      <w:r w:rsidR="006B4631" w:rsidRPr="006B4631">
        <w:rPr>
          <w:rFonts w:ascii="Verdana" w:hAnsi="Verdana"/>
          <w:sz w:val="24"/>
          <w:vertAlign w:val="superscript"/>
        </w:rPr>
        <w:t>th</w:t>
      </w:r>
      <w:r w:rsidR="006B4631">
        <w:rPr>
          <w:rFonts w:ascii="Verdana" w:hAnsi="Verdana"/>
          <w:sz w:val="24"/>
        </w:rPr>
        <w:t xml:space="preserve"> July 2015 at 6.30</w:t>
      </w:r>
      <w:r w:rsidR="00705C35">
        <w:rPr>
          <w:rFonts w:ascii="Verdana" w:hAnsi="Verdana"/>
          <w:sz w:val="24"/>
        </w:rPr>
        <w:t xml:space="preserve"> </w:t>
      </w:r>
      <w:r w:rsidR="006B4631">
        <w:rPr>
          <w:rFonts w:ascii="Verdana" w:hAnsi="Verdana"/>
          <w:sz w:val="24"/>
        </w:rPr>
        <w:t>pm in the Council Chamber.</w:t>
      </w:r>
    </w:p>
    <w:p w:rsidR="006B4631" w:rsidRDefault="006B4631">
      <w:pPr>
        <w:rPr>
          <w:rFonts w:ascii="Verdana" w:hAnsi="Verdana"/>
          <w:b/>
          <w:sz w:val="24"/>
        </w:rPr>
      </w:pPr>
      <w:r>
        <w:rPr>
          <w:rFonts w:ascii="Verdana" w:hAnsi="Verdana"/>
          <w:b/>
          <w:sz w:val="24"/>
        </w:rPr>
        <w:t>MEMBERS OF THE ASSETS COMMITTEE:</w:t>
      </w:r>
    </w:p>
    <w:p w:rsidR="006B4631" w:rsidRDefault="006B4631" w:rsidP="006B4631">
      <w:pPr>
        <w:spacing w:after="0"/>
        <w:rPr>
          <w:rFonts w:ascii="Verdana" w:hAnsi="Verdana"/>
          <w:sz w:val="24"/>
        </w:rPr>
      </w:pPr>
      <w:r>
        <w:rPr>
          <w:rFonts w:ascii="Verdana" w:hAnsi="Verdana"/>
          <w:sz w:val="24"/>
        </w:rPr>
        <w:t>Cllr J R Potts (Chair)</w:t>
      </w:r>
    </w:p>
    <w:p w:rsidR="006B4631" w:rsidRDefault="006B4631" w:rsidP="006B4631">
      <w:pPr>
        <w:spacing w:after="0"/>
        <w:rPr>
          <w:rFonts w:ascii="Verdana" w:hAnsi="Verdana"/>
          <w:sz w:val="24"/>
        </w:rPr>
      </w:pPr>
      <w:r>
        <w:rPr>
          <w:rFonts w:ascii="Verdana" w:hAnsi="Verdana"/>
          <w:sz w:val="24"/>
        </w:rPr>
        <w:t>Cllr O Potts (Vice-Chair)</w:t>
      </w:r>
    </w:p>
    <w:p w:rsidR="006B4631" w:rsidRDefault="006B4631" w:rsidP="006B4631">
      <w:pPr>
        <w:spacing w:after="0"/>
        <w:rPr>
          <w:rFonts w:ascii="Verdana" w:hAnsi="Verdana"/>
          <w:sz w:val="24"/>
        </w:rPr>
      </w:pPr>
      <w:r>
        <w:rPr>
          <w:rFonts w:ascii="Verdana" w:hAnsi="Verdana"/>
          <w:sz w:val="24"/>
        </w:rPr>
        <w:t>Cllr A Cartie</w:t>
      </w:r>
    </w:p>
    <w:p w:rsidR="006B4631" w:rsidRDefault="006B4631" w:rsidP="006B4631">
      <w:pPr>
        <w:spacing w:after="0"/>
        <w:rPr>
          <w:rFonts w:ascii="Verdana" w:hAnsi="Verdana"/>
          <w:sz w:val="24"/>
        </w:rPr>
      </w:pPr>
      <w:r>
        <w:rPr>
          <w:rFonts w:ascii="Verdana" w:hAnsi="Verdana"/>
          <w:sz w:val="24"/>
        </w:rPr>
        <w:t>Cllr B W Elliot</w:t>
      </w:r>
      <w:r w:rsidR="00E11636">
        <w:rPr>
          <w:rFonts w:ascii="Verdana" w:hAnsi="Verdana"/>
          <w:sz w:val="24"/>
        </w:rPr>
        <w:t>t</w:t>
      </w:r>
    </w:p>
    <w:p w:rsidR="006B4631" w:rsidRDefault="006B4631" w:rsidP="006B4631">
      <w:pPr>
        <w:spacing w:after="0"/>
        <w:rPr>
          <w:rFonts w:ascii="Verdana" w:hAnsi="Verdana"/>
          <w:sz w:val="24"/>
        </w:rPr>
      </w:pPr>
      <w:r>
        <w:rPr>
          <w:rFonts w:ascii="Verdana" w:hAnsi="Verdana"/>
          <w:sz w:val="24"/>
        </w:rPr>
        <w:t>Cllr K Ellis</w:t>
      </w:r>
    </w:p>
    <w:p w:rsidR="006B4631" w:rsidRDefault="006B4631" w:rsidP="006B4631">
      <w:pPr>
        <w:spacing w:after="0"/>
        <w:rPr>
          <w:rFonts w:ascii="Verdana" w:hAnsi="Verdana"/>
          <w:sz w:val="24"/>
        </w:rPr>
      </w:pPr>
      <w:r>
        <w:rPr>
          <w:rFonts w:ascii="Verdana" w:hAnsi="Verdana"/>
          <w:sz w:val="24"/>
        </w:rPr>
        <w:t>Cllr J Reid</w:t>
      </w:r>
    </w:p>
    <w:p w:rsidR="006B4631" w:rsidRDefault="006B4631" w:rsidP="006B4631">
      <w:pPr>
        <w:spacing w:after="0"/>
        <w:rPr>
          <w:rFonts w:ascii="Verdana" w:hAnsi="Verdana"/>
          <w:sz w:val="24"/>
        </w:rPr>
      </w:pPr>
      <w:r>
        <w:rPr>
          <w:rFonts w:ascii="Verdana" w:hAnsi="Verdana"/>
          <w:sz w:val="24"/>
        </w:rPr>
        <w:t>Cllr L Rickerby</w:t>
      </w:r>
    </w:p>
    <w:p w:rsidR="006B4631" w:rsidRDefault="006B4631" w:rsidP="006B4631">
      <w:pPr>
        <w:spacing w:after="0"/>
        <w:rPr>
          <w:rFonts w:ascii="Verdana" w:hAnsi="Verdana"/>
          <w:sz w:val="24"/>
        </w:rPr>
      </w:pPr>
      <w:r>
        <w:rPr>
          <w:rFonts w:ascii="Verdana" w:hAnsi="Verdana"/>
          <w:sz w:val="24"/>
        </w:rPr>
        <w:t>Cllr D Rutter</w:t>
      </w:r>
    </w:p>
    <w:p w:rsidR="006B4631" w:rsidRPr="006B4631" w:rsidRDefault="006B4631" w:rsidP="006B4631">
      <w:pPr>
        <w:spacing w:after="0"/>
        <w:rPr>
          <w:rFonts w:ascii="Verdana" w:hAnsi="Verdana"/>
          <w:sz w:val="24"/>
        </w:rPr>
      </w:pPr>
      <w:r>
        <w:rPr>
          <w:rFonts w:ascii="Verdana" w:hAnsi="Verdana"/>
          <w:sz w:val="24"/>
        </w:rPr>
        <w:t>Cllr A Turnbull</w:t>
      </w:r>
    </w:p>
    <w:p w:rsidR="00C274A7" w:rsidRDefault="00C274A7"/>
    <w:p w:rsidR="00ED61FC" w:rsidRDefault="00ED61FC"/>
    <w:p w:rsidR="00ED61FC" w:rsidRDefault="00ED61FC"/>
    <w:p w:rsidR="006510C8" w:rsidRDefault="00CB2DA2">
      <w:r>
        <w:rPr>
          <w:noProof/>
          <w:lang w:val="en-GB" w:eastAsia="en-GB"/>
        </w:rPr>
        <w:drawing>
          <wp:anchor distT="0" distB="0" distL="114300" distR="114300" simplePos="0" relativeHeight="251659264" behindDoc="1" locked="0" layoutInCell="1" allowOverlap="1">
            <wp:simplePos x="0" y="0"/>
            <wp:positionH relativeFrom="column">
              <wp:posOffset>-2238375</wp:posOffset>
            </wp:positionH>
            <wp:positionV relativeFrom="paragraph">
              <wp:posOffset>85725</wp:posOffset>
            </wp:positionV>
            <wp:extent cx="10267950" cy="7259955"/>
            <wp:effectExtent l="0" t="1504950" r="0" b="1483995"/>
            <wp:wrapNone/>
            <wp:docPr id="1" name="Picture 0" descr="TPC Blyth Dashboard April 15 V2.pdf_page_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C Blyth Dashboard April 15 V2.pdf_page_1.bmp"/>
                    <pic:cNvPicPr/>
                  </pic:nvPicPr>
                  <pic:blipFill>
                    <a:blip r:embed="rId7" cstate="print"/>
                    <a:stretch>
                      <a:fillRect/>
                    </a:stretch>
                  </pic:blipFill>
                  <pic:spPr>
                    <a:xfrm rot="16200000">
                      <a:off x="0" y="0"/>
                      <a:ext cx="10267950" cy="7259955"/>
                    </a:xfrm>
                    <a:prstGeom prst="rect">
                      <a:avLst/>
                    </a:prstGeom>
                  </pic:spPr>
                </pic:pic>
              </a:graphicData>
            </a:graphic>
          </wp:anchor>
        </w:drawing>
      </w:r>
    </w:p>
    <w:p w:rsidR="006510C8" w:rsidRDefault="006510C8">
      <w:pPr>
        <w:widowControl/>
      </w:pPr>
      <w:r>
        <w:br w:type="page"/>
      </w:r>
    </w:p>
    <w:p w:rsidR="006510C8" w:rsidRPr="00CC0B62" w:rsidRDefault="006510C8" w:rsidP="006510C8">
      <w:pPr>
        <w:spacing w:after="0" w:line="240" w:lineRule="auto"/>
        <w:jc w:val="center"/>
        <w:rPr>
          <w:rFonts w:ascii="Verdana" w:hAnsi="Verdana"/>
          <w:b/>
          <w:color w:val="365F91"/>
        </w:rPr>
      </w:pPr>
      <w:r w:rsidRPr="00CC0B62">
        <w:rPr>
          <w:rFonts w:ascii="Verdana" w:hAnsi="Verdana"/>
          <w:b/>
          <w:color w:val="365F91"/>
        </w:rPr>
        <w:t>BLYTH TOWN COUNCIL</w:t>
      </w:r>
    </w:p>
    <w:p w:rsidR="006510C8" w:rsidRPr="00CC0B62" w:rsidRDefault="006510C8" w:rsidP="006510C8">
      <w:pPr>
        <w:spacing w:after="0" w:line="240" w:lineRule="auto"/>
        <w:jc w:val="center"/>
        <w:rPr>
          <w:rFonts w:ascii="Verdana" w:hAnsi="Verdana"/>
          <w:b/>
          <w:i/>
          <w:color w:val="000000"/>
        </w:rPr>
      </w:pPr>
      <w:r>
        <w:rPr>
          <w:rFonts w:ascii="Verdana" w:hAnsi="Verdana"/>
          <w:b/>
          <w:i/>
          <w:color w:val="000000"/>
        </w:rPr>
        <w:t>Assets</w:t>
      </w:r>
      <w:r w:rsidRPr="00CC0B62">
        <w:rPr>
          <w:rFonts w:ascii="Verdana" w:hAnsi="Verdana"/>
          <w:b/>
          <w:i/>
          <w:color w:val="000000"/>
        </w:rPr>
        <w:t xml:space="preserve"> Committee</w:t>
      </w:r>
    </w:p>
    <w:p w:rsidR="006510C8" w:rsidRPr="00CC0B62" w:rsidRDefault="006510C8" w:rsidP="006510C8">
      <w:pPr>
        <w:spacing w:after="0" w:line="240" w:lineRule="auto"/>
        <w:jc w:val="center"/>
        <w:rPr>
          <w:rFonts w:ascii="Verdana" w:hAnsi="Verdana"/>
          <w:b/>
          <w:i/>
          <w:color w:val="000000"/>
        </w:rPr>
      </w:pPr>
      <w:r>
        <w:rPr>
          <w:rFonts w:ascii="Verdana" w:hAnsi="Verdana"/>
          <w:b/>
          <w:i/>
          <w:color w:val="000000"/>
        </w:rPr>
        <w:t>04 Jun</w:t>
      </w:r>
      <w:r w:rsidRPr="00CC0B62">
        <w:rPr>
          <w:rFonts w:ascii="Verdana" w:hAnsi="Verdana"/>
          <w:b/>
          <w:i/>
          <w:color w:val="000000"/>
        </w:rPr>
        <w:t xml:space="preserve"> 201</w:t>
      </w:r>
      <w:r>
        <w:rPr>
          <w:rFonts w:ascii="Verdana" w:hAnsi="Verdana"/>
          <w:b/>
          <w:i/>
          <w:color w:val="000000"/>
        </w:rPr>
        <w:t>5</w:t>
      </w:r>
    </w:p>
    <w:p w:rsidR="006510C8" w:rsidRPr="00CC0B62" w:rsidRDefault="006510C8" w:rsidP="006510C8">
      <w:pPr>
        <w:spacing w:after="0" w:line="240" w:lineRule="auto"/>
        <w:jc w:val="center"/>
        <w:rPr>
          <w:rFonts w:ascii="Verdana" w:hAnsi="Verdana"/>
          <w:b/>
          <w:i/>
          <w:color w:val="000000"/>
        </w:rPr>
      </w:pPr>
    </w:p>
    <w:p w:rsidR="006510C8" w:rsidRDefault="006510C8" w:rsidP="006510C8">
      <w:pPr>
        <w:spacing w:after="0" w:line="240" w:lineRule="auto"/>
        <w:jc w:val="center"/>
        <w:rPr>
          <w:rFonts w:ascii="Verdana" w:hAnsi="Verdana"/>
          <w:b/>
          <w:i/>
          <w:color w:val="000000"/>
          <w:u w:val="single"/>
        </w:rPr>
      </w:pPr>
      <w:r w:rsidRPr="00FE429E">
        <w:rPr>
          <w:rFonts w:ascii="Verdana" w:hAnsi="Verdana"/>
          <w:b/>
          <w:i/>
          <w:color w:val="000000"/>
          <w:u w:val="single"/>
        </w:rPr>
        <w:t>Report of the Assets Officer</w:t>
      </w:r>
    </w:p>
    <w:p w:rsidR="006510C8" w:rsidRDefault="006510C8" w:rsidP="006510C8">
      <w:pPr>
        <w:spacing w:after="0" w:line="240" w:lineRule="auto"/>
        <w:jc w:val="center"/>
        <w:rPr>
          <w:rFonts w:ascii="Verdana" w:hAnsi="Verdana"/>
          <w:b/>
          <w:i/>
          <w:color w:val="000000"/>
          <w:u w:val="single"/>
        </w:rPr>
      </w:pPr>
    </w:p>
    <w:p w:rsidR="006510C8" w:rsidRPr="00CC0B62" w:rsidRDefault="006510C8" w:rsidP="006510C8">
      <w:pPr>
        <w:spacing w:after="0" w:line="240" w:lineRule="auto"/>
        <w:jc w:val="center"/>
        <w:rPr>
          <w:rFonts w:ascii="Verdana" w:hAnsi="Verdana"/>
          <w:color w:val="000000"/>
          <w:u w:val="single"/>
        </w:rPr>
      </w:pPr>
    </w:p>
    <w:p w:rsidR="006510C8" w:rsidRDefault="006510C8" w:rsidP="006510C8">
      <w:pPr>
        <w:spacing w:after="0" w:line="240" w:lineRule="auto"/>
        <w:rPr>
          <w:rFonts w:ascii="Verdana" w:hAnsi="Verdana"/>
          <w:b/>
          <w:color w:val="000000"/>
          <w:u w:val="single"/>
        </w:rPr>
      </w:pPr>
      <w:r>
        <w:rPr>
          <w:rFonts w:ascii="Verdana" w:hAnsi="Verdana"/>
          <w:b/>
          <w:color w:val="000000"/>
          <w:u w:val="single"/>
        </w:rPr>
        <w:t>Litter Bins</w:t>
      </w:r>
    </w:p>
    <w:p w:rsidR="006510C8" w:rsidRDefault="006510C8" w:rsidP="006510C8">
      <w:pPr>
        <w:spacing w:after="0" w:line="240" w:lineRule="auto"/>
        <w:rPr>
          <w:rFonts w:ascii="Verdana" w:hAnsi="Verdana"/>
          <w:b/>
          <w:color w:val="000000"/>
          <w:u w:val="single"/>
        </w:rPr>
      </w:pPr>
    </w:p>
    <w:p w:rsidR="006510C8" w:rsidRDefault="006510C8" w:rsidP="006510C8">
      <w:pPr>
        <w:spacing w:after="0" w:line="240" w:lineRule="auto"/>
        <w:rPr>
          <w:rFonts w:ascii="Verdana" w:hAnsi="Verdana"/>
          <w:color w:val="000000"/>
        </w:rPr>
      </w:pPr>
      <w:r>
        <w:rPr>
          <w:rFonts w:ascii="Verdana" w:hAnsi="Verdana"/>
          <w:color w:val="000000"/>
        </w:rPr>
        <w:t xml:space="preserve">The following ground mounted &amp; post mounted litter bins have been installed by the Partnership team.  </w:t>
      </w:r>
    </w:p>
    <w:p w:rsidR="006510C8" w:rsidRDefault="006510C8" w:rsidP="006510C8">
      <w:pPr>
        <w:spacing w:after="0" w:line="240" w:lineRule="auto"/>
        <w:rPr>
          <w:rFonts w:ascii="Verdana" w:hAnsi="Verdana"/>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4"/>
        <w:gridCol w:w="1418"/>
        <w:gridCol w:w="1701"/>
      </w:tblGrid>
      <w:tr w:rsidR="006510C8" w:rsidRPr="009636D0" w:rsidTr="006E1E99">
        <w:tc>
          <w:tcPr>
            <w:tcW w:w="4644" w:type="dxa"/>
          </w:tcPr>
          <w:p w:rsidR="006510C8" w:rsidRPr="004C70BD" w:rsidRDefault="006510C8" w:rsidP="006E1E99">
            <w:pPr>
              <w:spacing w:after="0" w:line="240" w:lineRule="auto"/>
              <w:rPr>
                <w:rFonts w:ascii="Verdana" w:hAnsi="Verdana"/>
                <w:b/>
                <w:color w:val="000000"/>
              </w:rPr>
            </w:pPr>
            <w:r w:rsidRPr="004C70BD">
              <w:rPr>
                <w:rFonts w:ascii="Verdana" w:hAnsi="Verdana"/>
                <w:b/>
                <w:color w:val="000000"/>
              </w:rPr>
              <w:t>Location</w:t>
            </w:r>
          </w:p>
        </w:tc>
        <w:tc>
          <w:tcPr>
            <w:tcW w:w="1418" w:type="dxa"/>
          </w:tcPr>
          <w:p w:rsidR="006510C8" w:rsidRPr="004C70BD" w:rsidRDefault="006510C8" w:rsidP="006E1E99">
            <w:pPr>
              <w:spacing w:after="0" w:line="240" w:lineRule="auto"/>
              <w:rPr>
                <w:rFonts w:ascii="Verdana" w:hAnsi="Verdana"/>
                <w:b/>
                <w:color w:val="000000"/>
              </w:rPr>
            </w:pPr>
            <w:r w:rsidRPr="004C70BD">
              <w:rPr>
                <w:rFonts w:ascii="Verdana" w:hAnsi="Verdana"/>
                <w:b/>
                <w:color w:val="000000"/>
              </w:rPr>
              <w:t>Bin Type</w:t>
            </w:r>
          </w:p>
        </w:tc>
        <w:tc>
          <w:tcPr>
            <w:tcW w:w="1701" w:type="dxa"/>
          </w:tcPr>
          <w:p w:rsidR="006510C8" w:rsidRPr="004C70BD" w:rsidRDefault="006510C8" w:rsidP="006E1E99">
            <w:pPr>
              <w:spacing w:after="0" w:line="240" w:lineRule="auto"/>
              <w:rPr>
                <w:rFonts w:ascii="Verdana" w:hAnsi="Verdana"/>
                <w:b/>
                <w:color w:val="000000"/>
              </w:rPr>
            </w:pPr>
            <w:r w:rsidRPr="004C70BD">
              <w:rPr>
                <w:rFonts w:ascii="Verdana" w:hAnsi="Verdana"/>
                <w:b/>
                <w:color w:val="000000"/>
              </w:rPr>
              <w:t>Date installed</w:t>
            </w:r>
          </w:p>
        </w:tc>
      </w:tr>
      <w:tr w:rsidR="006510C8" w:rsidRPr="009636D0" w:rsidTr="006E1E99">
        <w:tc>
          <w:tcPr>
            <w:tcW w:w="4644" w:type="dxa"/>
          </w:tcPr>
          <w:p w:rsidR="006510C8" w:rsidRPr="009636D0" w:rsidRDefault="006510C8" w:rsidP="006E1E99">
            <w:pPr>
              <w:spacing w:after="0" w:line="240" w:lineRule="auto"/>
              <w:rPr>
                <w:rFonts w:ascii="Verdana" w:hAnsi="Verdana"/>
                <w:color w:val="000000"/>
              </w:rPr>
            </w:pPr>
            <w:r>
              <w:rPr>
                <w:rFonts w:ascii="Verdana" w:hAnsi="Verdana"/>
                <w:color w:val="000000"/>
              </w:rPr>
              <w:t>Rear of Woodlands Park</w:t>
            </w:r>
          </w:p>
        </w:tc>
        <w:tc>
          <w:tcPr>
            <w:tcW w:w="1418" w:type="dxa"/>
          </w:tcPr>
          <w:p w:rsidR="006510C8" w:rsidRPr="009636D0" w:rsidRDefault="006510C8" w:rsidP="006E1E99">
            <w:pPr>
              <w:spacing w:after="0" w:line="240" w:lineRule="auto"/>
              <w:rPr>
                <w:rFonts w:ascii="Verdana" w:hAnsi="Verdana"/>
                <w:color w:val="000000"/>
              </w:rPr>
            </w:pPr>
            <w:r>
              <w:rPr>
                <w:rFonts w:ascii="Verdana" w:hAnsi="Verdana"/>
                <w:color w:val="000000"/>
              </w:rPr>
              <w:t>GMPB</w:t>
            </w:r>
          </w:p>
        </w:tc>
        <w:tc>
          <w:tcPr>
            <w:tcW w:w="1701" w:type="dxa"/>
          </w:tcPr>
          <w:p w:rsidR="006510C8" w:rsidRPr="009636D0" w:rsidRDefault="006510C8" w:rsidP="006E1E99">
            <w:pPr>
              <w:spacing w:after="0" w:line="240" w:lineRule="auto"/>
              <w:rPr>
                <w:rFonts w:ascii="Verdana" w:hAnsi="Verdana"/>
                <w:color w:val="000000"/>
              </w:rPr>
            </w:pPr>
            <w:r w:rsidRPr="009636D0">
              <w:rPr>
                <w:rFonts w:ascii="Verdana" w:hAnsi="Verdana"/>
                <w:color w:val="000000"/>
              </w:rPr>
              <w:t>0</w:t>
            </w:r>
            <w:r>
              <w:rPr>
                <w:rFonts w:ascii="Verdana" w:hAnsi="Verdana"/>
                <w:color w:val="000000"/>
              </w:rPr>
              <w:t>1</w:t>
            </w:r>
            <w:r w:rsidRPr="009636D0">
              <w:rPr>
                <w:rFonts w:ascii="Verdana" w:hAnsi="Verdana"/>
                <w:color w:val="000000"/>
              </w:rPr>
              <w:t>.0</w:t>
            </w:r>
            <w:r>
              <w:rPr>
                <w:rFonts w:ascii="Verdana" w:hAnsi="Verdana"/>
                <w:color w:val="000000"/>
              </w:rPr>
              <w:t>4</w:t>
            </w:r>
            <w:r w:rsidRPr="009636D0">
              <w:rPr>
                <w:rFonts w:ascii="Verdana" w:hAnsi="Verdana"/>
                <w:color w:val="000000"/>
              </w:rPr>
              <w:t>.15</w:t>
            </w:r>
          </w:p>
        </w:tc>
      </w:tr>
      <w:tr w:rsidR="006510C8" w:rsidRPr="009636D0" w:rsidTr="006E1E99">
        <w:tc>
          <w:tcPr>
            <w:tcW w:w="4644" w:type="dxa"/>
          </w:tcPr>
          <w:p w:rsidR="006510C8" w:rsidRPr="009636D0" w:rsidRDefault="006510C8" w:rsidP="006E1E99">
            <w:pPr>
              <w:spacing w:after="0" w:line="240" w:lineRule="auto"/>
              <w:rPr>
                <w:rFonts w:ascii="Verdana" w:hAnsi="Verdana"/>
                <w:color w:val="000000"/>
              </w:rPr>
            </w:pPr>
            <w:r>
              <w:rPr>
                <w:rFonts w:ascii="Verdana" w:hAnsi="Verdana"/>
                <w:color w:val="000000"/>
              </w:rPr>
              <w:t>Rear of Tern Close</w:t>
            </w:r>
          </w:p>
        </w:tc>
        <w:tc>
          <w:tcPr>
            <w:tcW w:w="1418" w:type="dxa"/>
          </w:tcPr>
          <w:p w:rsidR="006510C8" w:rsidRPr="009636D0" w:rsidRDefault="006510C8" w:rsidP="006E1E99">
            <w:pPr>
              <w:spacing w:after="0" w:line="240" w:lineRule="auto"/>
              <w:rPr>
                <w:rFonts w:ascii="Verdana" w:hAnsi="Verdana"/>
                <w:color w:val="000000"/>
              </w:rPr>
            </w:pPr>
            <w:r w:rsidRPr="009636D0">
              <w:rPr>
                <w:rFonts w:ascii="Verdana" w:hAnsi="Verdana"/>
                <w:color w:val="000000"/>
              </w:rPr>
              <w:t>GMPB</w:t>
            </w:r>
          </w:p>
        </w:tc>
        <w:tc>
          <w:tcPr>
            <w:tcW w:w="1701" w:type="dxa"/>
          </w:tcPr>
          <w:p w:rsidR="006510C8" w:rsidRPr="009636D0" w:rsidRDefault="006510C8" w:rsidP="006E1E99">
            <w:pPr>
              <w:spacing w:after="0" w:line="240" w:lineRule="auto"/>
              <w:rPr>
                <w:rFonts w:ascii="Verdana" w:hAnsi="Verdana"/>
                <w:color w:val="000000"/>
              </w:rPr>
            </w:pPr>
            <w:r w:rsidRPr="009636D0">
              <w:rPr>
                <w:rFonts w:ascii="Verdana" w:hAnsi="Verdana"/>
                <w:color w:val="000000"/>
              </w:rPr>
              <w:t>0</w:t>
            </w:r>
            <w:r>
              <w:rPr>
                <w:rFonts w:ascii="Verdana" w:hAnsi="Verdana"/>
                <w:color w:val="000000"/>
              </w:rPr>
              <w:t>1</w:t>
            </w:r>
            <w:r w:rsidRPr="009636D0">
              <w:rPr>
                <w:rFonts w:ascii="Verdana" w:hAnsi="Verdana"/>
                <w:color w:val="000000"/>
              </w:rPr>
              <w:t>.0</w:t>
            </w:r>
            <w:r>
              <w:rPr>
                <w:rFonts w:ascii="Verdana" w:hAnsi="Verdana"/>
                <w:color w:val="000000"/>
              </w:rPr>
              <w:t>4</w:t>
            </w:r>
            <w:r w:rsidRPr="009636D0">
              <w:rPr>
                <w:rFonts w:ascii="Verdana" w:hAnsi="Verdana"/>
                <w:color w:val="000000"/>
              </w:rPr>
              <w:t>.15</w:t>
            </w:r>
          </w:p>
        </w:tc>
      </w:tr>
      <w:tr w:rsidR="006510C8" w:rsidRPr="009636D0" w:rsidTr="006E1E99">
        <w:tc>
          <w:tcPr>
            <w:tcW w:w="4644" w:type="dxa"/>
          </w:tcPr>
          <w:p w:rsidR="006510C8" w:rsidRPr="009636D0" w:rsidRDefault="006510C8" w:rsidP="006E1E99">
            <w:pPr>
              <w:spacing w:after="0" w:line="240" w:lineRule="auto"/>
              <w:rPr>
                <w:rFonts w:ascii="Verdana" w:hAnsi="Verdana"/>
                <w:color w:val="000000"/>
              </w:rPr>
            </w:pPr>
            <w:r>
              <w:rPr>
                <w:rFonts w:ascii="Verdana" w:hAnsi="Verdana"/>
                <w:color w:val="000000"/>
              </w:rPr>
              <w:t>South Beach Playing</w:t>
            </w:r>
          </w:p>
        </w:tc>
        <w:tc>
          <w:tcPr>
            <w:tcW w:w="1418" w:type="dxa"/>
          </w:tcPr>
          <w:p w:rsidR="006510C8" w:rsidRPr="009636D0" w:rsidRDefault="006510C8" w:rsidP="006E1E99">
            <w:pPr>
              <w:spacing w:after="0" w:line="240" w:lineRule="auto"/>
              <w:rPr>
                <w:rFonts w:ascii="Verdana" w:hAnsi="Verdana"/>
                <w:color w:val="000000"/>
              </w:rPr>
            </w:pPr>
            <w:r w:rsidRPr="009636D0">
              <w:rPr>
                <w:rFonts w:ascii="Verdana" w:hAnsi="Verdana"/>
                <w:color w:val="000000"/>
              </w:rPr>
              <w:t>GMPB</w:t>
            </w:r>
          </w:p>
        </w:tc>
        <w:tc>
          <w:tcPr>
            <w:tcW w:w="1701" w:type="dxa"/>
          </w:tcPr>
          <w:p w:rsidR="006510C8" w:rsidRPr="009636D0" w:rsidRDefault="006510C8" w:rsidP="006E1E99">
            <w:pPr>
              <w:spacing w:after="0" w:line="240" w:lineRule="auto"/>
              <w:rPr>
                <w:rFonts w:ascii="Verdana" w:hAnsi="Verdana"/>
                <w:color w:val="000000"/>
              </w:rPr>
            </w:pPr>
            <w:r>
              <w:rPr>
                <w:rFonts w:ascii="Verdana" w:hAnsi="Verdana"/>
                <w:color w:val="000000"/>
              </w:rPr>
              <w:t>14</w:t>
            </w:r>
            <w:r w:rsidRPr="009636D0">
              <w:rPr>
                <w:rFonts w:ascii="Verdana" w:hAnsi="Verdana"/>
                <w:color w:val="000000"/>
              </w:rPr>
              <w:t>.0</w:t>
            </w:r>
            <w:r>
              <w:rPr>
                <w:rFonts w:ascii="Verdana" w:hAnsi="Verdana"/>
                <w:color w:val="000000"/>
              </w:rPr>
              <w:t>4</w:t>
            </w:r>
            <w:r w:rsidRPr="009636D0">
              <w:rPr>
                <w:rFonts w:ascii="Verdana" w:hAnsi="Verdana"/>
                <w:color w:val="000000"/>
              </w:rPr>
              <w:t>.15</w:t>
            </w:r>
          </w:p>
        </w:tc>
      </w:tr>
    </w:tbl>
    <w:p w:rsidR="006510C8" w:rsidRPr="00180B5D" w:rsidRDefault="006510C8" w:rsidP="006510C8">
      <w:pPr>
        <w:spacing w:after="0" w:line="240" w:lineRule="auto"/>
        <w:rPr>
          <w:rFonts w:ascii="Verdana" w:hAnsi="Verdana"/>
          <w:color w:val="000000"/>
        </w:rPr>
      </w:pPr>
    </w:p>
    <w:p w:rsidR="006510C8" w:rsidRDefault="006510C8" w:rsidP="006510C8">
      <w:pPr>
        <w:spacing w:after="0" w:line="240" w:lineRule="auto"/>
        <w:rPr>
          <w:rFonts w:ascii="Verdana" w:hAnsi="Verdana"/>
          <w:color w:val="000000"/>
        </w:rPr>
      </w:pPr>
      <w:r>
        <w:rPr>
          <w:rFonts w:ascii="Verdana" w:hAnsi="Verdana"/>
          <w:color w:val="000000"/>
        </w:rPr>
        <w:t>The following litter bins are due to be installed:</w:t>
      </w:r>
    </w:p>
    <w:p w:rsidR="006510C8" w:rsidRDefault="006510C8" w:rsidP="006510C8">
      <w:pPr>
        <w:spacing w:after="0" w:line="240" w:lineRule="auto"/>
        <w:rPr>
          <w:rFonts w:ascii="Verdana" w:hAnsi="Verdana"/>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1"/>
        <w:gridCol w:w="1441"/>
        <w:gridCol w:w="1701"/>
      </w:tblGrid>
      <w:tr w:rsidR="006510C8" w:rsidRPr="004B259D" w:rsidTr="006E1E99">
        <w:tc>
          <w:tcPr>
            <w:tcW w:w="4621" w:type="dxa"/>
          </w:tcPr>
          <w:p w:rsidR="006510C8" w:rsidRPr="004B259D" w:rsidRDefault="006510C8" w:rsidP="006E1E99">
            <w:pPr>
              <w:spacing w:after="0" w:line="240" w:lineRule="auto"/>
              <w:rPr>
                <w:rFonts w:ascii="Verdana" w:hAnsi="Verdana"/>
                <w:b/>
                <w:color w:val="000000"/>
              </w:rPr>
            </w:pPr>
            <w:r w:rsidRPr="004B259D">
              <w:rPr>
                <w:rFonts w:ascii="Verdana" w:hAnsi="Verdana"/>
                <w:b/>
                <w:color w:val="000000"/>
              </w:rPr>
              <w:t>Location</w:t>
            </w:r>
          </w:p>
        </w:tc>
        <w:tc>
          <w:tcPr>
            <w:tcW w:w="1441" w:type="dxa"/>
          </w:tcPr>
          <w:p w:rsidR="006510C8" w:rsidRPr="004B259D" w:rsidRDefault="006510C8" w:rsidP="006E1E99">
            <w:pPr>
              <w:spacing w:after="0" w:line="240" w:lineRule="auto"/>
              <w:rPr>
                <w:rFonts w:ascii="Verdana" w:hAnsi="Verdana"/>
                <w:color w:val="000000"/>
              </w:rPr>
            </w:pPr>
            <w:r w:rsidRPr="004B259D">
              <w:rPr>
                <w:rFonts w:ascii="Verdana" w:hAnsi="Verdana"/>
                <w:b/>
                <w:color w:val="000000"/>
              </w:rPr>
              <w:t>Bin Type</w:t>
            </w:r>
          </w:p>
        </w:tc>
        <w:tc>
          <w:tcPr>
            <w:tcW w:w="1701" w:type="dxa"/>
          </w:tcPr>
          <w:p w:rsidR="006510C8" w:rsidRPr="004B259D" w:rsidRDefault="006510C8" w:rsidP="006E1E99">
            <w:pPr>
              <w:spacing w:after="0" w:line="240" w:lineRule="auto"/>
              <w:rPr>
                <w:rFonts w:ascii="Verdana" w:hAnsi="Verdana"/>
                <w:b/>
                <w:color w:val="000000"/>
              </w:rPr>
            </w:pPr>
            <w:r w:rsidRPr="004B259D">
              <w:rPr>
                <w:rFonts w:ascii="Verdana" w:hAnsi="Verdana"/>
                <w:b/>
                <w:color w:val="000000"/>
              </w:rPr>
              <w:t>Quantity</w:t>
            </w:r>
          </w:p>
        </w:tc>
      </w:tr>
      <w:tr w:rsidR="006510C8" w:rsidRPr="004B259D" w:rsidTr="006E1E99">
        <w:tc>
          <w:tcPr>
            <w:tcW w:w="4621" w:type="dxa"/>
          </w:tcPr>
          <w:p w:rsidR="006510C8" w:rsidRPr="004B259D" w:rsidRDefault="006510C8" w:rsidP="006E1E99">
            <w:pPr>
              <w:spacing w:after="0" w:line="240" w:lineRule="auto"/>
              <w:rPr>
                <w:rFonts w:ascii="Verdana" w:hAnsi="Verdana"/>
                <w:color w:val="000000"/>
              </w:rPr>
            </w:pPr>
            <w:r w:rsidRPr="004B259D">
              <w:rPr>
                <w:rFonts w:ascii="Verdana" w:hAnsi="Verdana"/>
                <w:color w:val="000000"/>
              </w:rPr>
              <w:t>Duridge Drive adjacent bus shelter at entrance to estate</w:t>
            </w:r>
          </w:p>
        </w:tc>
        <w:tc>
          <w:tcPr>
            <w:tcW w:w="1441" w:type="dxa"/>
          </w:tcPr>
          <w:p w:rsidR="006510C8" w:rsidRPr="004B259D" w:rsidRDefault="006510C8" w:rsidP="006E1E99">
            <w:pPr>
              <w:spacing w:after="0" w:line="240" w:lineRule="auto"/>
              <w:rPr>
                <w:rFonts w:ascii="Verdana" w:hAnsi="Verdana"/>
                <w:color w:val="000000"/>
              </w:rPr>
            </w:pPr>
            <w:r w:rsidRPr="004B259D">
              <w:rPr>
                <w:rFonts w:ascii="Verdana" w:hAnsi="Verdana"/>
                <w:color w:val="000000"/>
              </w:rPr>
              <w:t>GMPB</w:t>
            </w:r>
          </w:p>
        </w:tc>
        <w:tc>
          <w:tcPr>
            <w:tcW w:w="1701" w:type="dxa"/>
          </w:tcPr>
          <w:p w:rsidR="006510C8" w:rsidRPr="004B259D" w:rsidRDefault="006510C8" w:rsidP="006E1E99">
            <w:pPr>
              <w:spacing w:after="0" w:line="240" w:lineRule="auto"/>
              <w:rPr>
                <w:rFonts w:ascii="Verdana" w:hAnsi="Verdana"/>
                <w:color w:val="000000"/>
              </w:rPr>
            </w:pPr>
            <w:r w:rsidRPr="004B259D">
              <w:rPr>
                <w:rFonts w:ascii="Verdana" w:hAnsi="Verdana"/>
                <w:color w:val="000000"/>
              </w:rPr>
              <w:t>1</w:t>
            </w:r>
          </w:p>
        </w:tc>
      </w:tr>
      <w:tr w:rsidR="006510C8" w:rsidRPr="004B259D" w:rsidTr="006E1E99">
        <w:tc>
          <w:tcPr>
            <w:tcW w:w="4621" w:type="dxa"/>
          </w:tcPr>
          <w:p w:rsidR="006510C8" w:rsidRPr="004B259D" w:rsidRDefault="006510C8" w:rsidP="006E1E99">
            <w:pPr>
              <w:spacing w:after="0" w:line="240" w:lineRule="auto"/>
              <w:rPr>
                <w:rFonts w:ascii="Verdana" w:hAnsi="Verdana"/>
                <w:color w:val="000000"/>
              </w:rPr>
            </w:pPr>
            <w:r w:rsidRPr="004B259D">
              <w:rPr>
                <w:rFonts w:ascii="Verdana" w:hAnsi="Verdana"/>
                <w:color w:val="000000"/>
              </w:rPr>
              <w:t>Duridge Drive adjacent to seat at entrance to estate</w:t>
            </w:r>
          </w:p>
        </w:tc>
        <w:tc>
          <w:tcPr>
            <w:tcW w:w="1441" w:type="dxa"/>
          </w:tcPr>
          <w:p w:rsidR="006510C8" w:rsidRPr="004B259D" w:rsidRDefault="006510C8" w:rsidP="006E1E99">
            <w:pPr>
              <w:spacing w:after="0" w:line="240" w:lineRule="auto"/>
              <w:rPr>
                <w:rFonts w:ascii="Verdana" w:hAnsi="Verdana"/>
                <w:color w:val="000000"/>
              </w:rPr>
            </w:pPr>
            <w:r w:rsidRPr="004B259D">
              <w:rPr>
                <w:rFonts w:ascii="Verdana" w:hAnsi="Verdana"/>
                <w:color w:val="000000"/>
              </w:rPr>
              <w:t>GMPB</w:t>
            </w:r>
          </w:p>
        </w:tc>
        <w:tc>
          <w:tcPr>
            <w:tcW w:w="1701" w:type="dxa"/>
          </w:tcPr>
          <w:p w:rsidR="006510C8" w:rsidRPr="004B259D" w:rsidRDefault="006510C8" w:rsidP="006E1E99">
            <w:pPr>
              <w:spacing w:after="0" w:line="240" w:lineRule="auto"/>
              <w:rPr>
                <w:rFonts w:ascii="Verdana" w:hAnsi="Verdana"/>
                <w:color w:val="000000"/>
              </w:rPr>
            </w:pPr>
            <w:r w:rsidRPr="004B259D">
              <w:rPr>
                <w:rFonts w:ascii="Verdana" w:hAnsi="Verdana"/>
                <w:color w:val="000000"/>
              </w:rPr>
              <w:t>1</w:t>
            </w:r>
          </w:p>
        </w:tc>
      </w:tr>
      <w:tr w:rsidR="006510C8" w:rsidRPr="004B259D" w:rsidTr="006E1E99">
        <w:tc>
          <w:tcPr>
            <w:tcW w:w="4621" w:type="dxa"/>
          </w:tcPr>
          <w:p w:rsidR="006510C8" w:rsidRPr="004B259D" w:rsidRDefault="006510C8" w:rsidP="006E1E99">
            <w:pPr>
              <w:spacing w:after="0" w:line="240" w:lineRule="auto"/>
              <w:rPr>
                <w:rFonts w:ascii="Verdana" w:hAnsi="Verdana"/>
                <w:color w:val="000000"/>
              </w:rPr>
            </w:pPr>
            <w:r w:rsidRPr="004B259D">
              <w:rPr>
                <w:rFonts w:ascii="Verdana" w:hAnsi="Verdana"/>
                <w:color w:val="000000"/>
              </w:rPr>
              <w:t>Rothbury Avenue at entrance of each cut leading to the Isabella</w:t>
            </w:r>
          </w:p>
        </w:tc>
        <w:tc>
          <w:tcPr>
            <w:tcW w:w="1441" w:type="dxa"/>
          </w:tcPr>
          <w:p w:rsidR="006510C8" w:rsidRPr="004B259D" w:rsidRDefault="006510C8" w:rsidP="006E1E99">
            <w:pPr>
              <w:spacing w:after="0" w:line="240" w:lineRule="auto"/>
              <w:rPr>
                <w:rFonts w:ascii="Verdana" w:hAnsi="Verdana"/>
                <w:color w:val="000000"/>
              </w:rPr>
            </w:pPr>
            <w:r w:rsidRPr="004B259D">
              <w:rPr>
                <w:rFonts w:ascii="Verdana" w:hAnsi="Verdana"/>
                <w:color w:val="000000"/>
              </w:rPr>
              <w:t>GMPB</w:t>
            </w:r>
          </w:p>
        </w:tc>
        <w:tc>
          <w:tcPr>
            <w:tcW w:w="1701" w:type="dxa"/>
          </w:tcPr>
          <w:p w:rsidR="006510C8" w:rsidRPr="004B259D" w:rsidRDefault="006510C8" w:rsidP="006E1E99">
            <w:pPr>
              <w:spacing w:after="0" w:line="240" w:lineRule="auto"/>
              <w:rPr>
                <w:rFonts w:ascii="Verdana" w:hAnsi="Verdana"/>
                <w:color w:val="000000"/>
              </w:rPr>
            </w:pPr>
            <w:r w:rsidRPr="004B259D">
              <w:rPr>
                <w:rFonts w:ascii="Verdana" w:hAnsi="Verdana"/>
                <w:color w:val="000000"/>
              </w:rPr>
              <w:t>2</w:t>
            </w:r>
          </w:p>
        </w:tc>
      </w:tr>
      <w:tr w:rsidR="006510C8" w:rsidRPr="004B259D" w:rsidTr="006E1E99">
        <w:tc>
          <w:tcPr>
            <w:tcW w:w="4621" w:type="dxa"/>
          </w:tcPr>
          <w:p w:rsidR="006510C8" w:rsidRPr="004B259D" w:rsidRDefault="006510C8" w:rsidP="006E1E99">
            <w:pPr>
              <w:spacing w:after="0" w:line="240" w:lineRule="auto"/>
              <w:rPr>
                <w:rFonts w:ascii="Verdana" w:hAnsi="Verdana"/>
                <w:color w:val="000000"/>
              </w:rPr>
            </w:pPr>
            <w:r w:rsidRPr="004B259D">
              <w:rPr>
                <w:rFonts w:ascii="Verdana" w:hAnsi="Verdana"/>
                <w:color w:val="000000"/>
              </w:rPr>
              <w:t>Quayside between existing litter bins on Commissioner’s Quay</w:t>
            </w:r>
          </w:p>
        </w:tc>
        <w:tc>
          <w:tcPr>
            <w:tcW w:w="1441" w:type="dxa"/>
          </w:tcPr>
          <w:p w:rsidR="006510C8" w:rsidRPr="004B259D" w:rsidRDefault="006510C8" w:rsidP="006E1E99">
            <w:pPr>
              <w:spacing w:after="0" w:line="240" w:lineRule="auto"/>
              <w:rPr>
                <w:rFonts w:ascii="Verdana" w:hAnsi="Verdana"/>
                <w:color w:val="000000"/>
              </w:rPr>
            </w:pPr>
            <w:r w:rsidRPr="004B259D">
              <w:rPr>
                <w:rFonts w:ascii="Verdana" w:hAnsi="Verdana"/>
                <w:color w:val="000000"/>
              </w:rPr>
              <w:t>GMPB</w:t>
            </w:r>
          </w:p>
        </w:tc>
        <w:tc>
          <w:tcPr>
            <w:tcW w:w="1701" w:type="dxa"/>
          </w:tcPr>
          <w:p w:rsidR="006510C8" w:rsidRPr="004B259D" w:rsidRDefault="006510C8" w:rsidP="006E1E99">
            <w:pPr>
              <w:spacing w:after="0" w:line="240" w:lineRule="auto"/>
              <w:rPr>
                <w:rFonts w:ascii="Verdana" w:hAnsi="Verdana"/>
                <w:color w:val="000000"/>
              </w:rPr>
            </w:pPr>
            <w:r w:rsidRPr="004B259D">
              <w:rPr>
                <w:rFonts w:ascii="Verdana" w:hAnsi="Verdana"/>
                <w:color w:val="000000"/>
              </w:rPr>
              <w:t>1</w:t>
            </w:r>
          </w:p>
        </w:tc>
      </w:tr>
      <w:tr w:rsidR="006510C8" w:rsidRPr="004B259D" w:rsidTr="006E1E99">
        <w:tc>
          <w:tcPr>
            <w:tcW w:w="4621" w:type="dxa"/>
          </w:tcPr>
          <w:p w:rsidR="006510C8" w:rsidRPr="004B259D" w:rsidRDefault="006510C8" w:rsidP="006E1E99">
            <w:pPr>
              <w:spacing w:after="0" w:line="240" w:lineRule="auto"/>
              <w:rPr>
                <w:rFonts w:ascii="Verdana" w:hAnsi="Verdana"/>
                <w:color w:val="000000"/>
              </w:rPr>
            </w:pPr>
            <w:r w:rsidRPr="004B259D">
              <w:rPr>
                <w:rFonts w:ascii="Verdana" w:hAnsi="Verdana"/>
                <w:color w:val="000000"/>
              </w:rPr>
              <w:t>Durban Street</w:t>
            </w:r>
          </w:p>
        </w:tc>
        <w:tc>
          <w:tcPr>
            <w:tcW w:w="1441" w:type="dxa"/>
          </w:tcPr>
          <w:p w:rsidR="006510C8" w:rsidRPr="004B259D" w:rsidRDefault="006510C8" w:rsidP="006E1E99">
            <w:pPr>
              <w:spacing w:after="0" w:line="240" w:lineRule="auto"/>
              <w:rPr>
                <w:rFonts w:ascii="Verdana" w:hAnsi="Verdana"/>
                <w:color w:val="000000"/>
              </w:rPr>
            </w:pPr>
            <w:r w:rsidRPr="004B259D">
              <w:rPr>
                <w:rFonts w:ascii="Verdana" w:hAnsi="Verdana"/>
                <w:color w:val="000000"/>
              </w:rPr>
              <w:t>GMPB</w:t>
            </w:r>
          </w:p>
        </w:tc>
        <w:tc>
          <w:tcPr>
            <w:tcW w:w="1701" w:type="dxa"/>
          </w:tcPr>
          <w:p w:rsidR="006510C8" w:rsidRPr="004B259D" w:rsidRDefault="006510C8" w:rsidP="006E1E99">
            <w:pPr>
              <w:spacing w:after="0" w:line="240" w:lineRule="auto"/>
              <w:rPr>
                <w:rFonts w:ascii="Verdana" w:hAnsi="Verdana"/>
                <w:color w:val="000000"/>
              </w:rPr>
            </w:pPr>
            <w:r w:rsidRPr="004B259D">
              <w:rPr>
                <w:rFonts w:ascii="Verdana" w:hAnsi="Verdana"/>
                <w:color w:val="000000"/>
              </w:rPr>
              <w:t>2</w:t>
            </w:r>
          </w:p>
        </w:tc>
      </w:tr>
      <w:tr w:rsidR="006510C8" w:rsidRPr="004B259D" w:rsidTr="006E1E99">
        <w:tc>
          <w:tcPr>
            <w:tcW w:w="4621" w:type="dxa"/>
          </w:tcPr>
          <w:p w:rsidR="006510C8" w:rsidRPr="004B259D" w:rsidRDefault="006510C8" w:rsidP="006E1E99">
            <w:pPr>
              <w:spacing w:after="0" w:line="240" w:lineRule="auto"/>
              <w:rPr>
                <w:rFonts w:ascii="Verdana" w:hAnsi="Verdana"/>
                <w:color w:val="000000"/>
              </w:rPr>
            </w:pPr>
            <w:r w:rsidRPr="004B259D">
              <w:rPr>
                <w:rFonts w:ascii="Verdana" w:hAnsi="Verdana"/>
                <w:color w:val="000000"/>
              </w:rPr>
              <w:t>Mulberry Close Play Area</w:t>
            </w:r>
          </w:p>
        </w:tc>
        <w:tc>
          <w:tcPr>
            <w:tcW w:w="1441" w:type="dxa"/>
          </w:tcPr>
          <w:p w:rsidR="006510C8" w:rsidRPr="004B259D" w:rsidRDefault="006510C8" w:rsidP="006E1E99">
            <w:pPr>
              <w:spacing w:after="0" w:line="240" w:lineRule="auto"/>
              <w:rPr>
                <w:rFonts w:ascii="Verdana" w:hAnsi="Verdana"/>
                <w:color w:val="000000"/>
              </w:rPr>
            </w:pPr>
            <w:r w:rsidRPr="004B259D">
              <w:rPr>
                <w:rFonts w:ascii="Verdana" w:hAnsi="Verdana"/>
                <w:color w:val="000000"/>
              </w:rPr>
              <w:t>GMPB</w:t>
            </w:r>
          </w:p>
        </w:tc>
        <w:tc>
          <w:tcPr>
            <w:tcW w:w="1701" w:type="dxa"/>
          </w:tcPr>
          <w:p w:rsidR="006510C8" w:rsidRPr="004B259D" w:rsidRDefault="006510C8" w:rsidP="006E1E99">
            <w:pPr>
              <w:spacing w:after="0" w:line="240" w:lineRule="auto"/>
              <w:rPr>
                <w:rFonts w:ascii="Verdana" w:hAnsi="Verdana"/>
                <w:color w:val="000000"/>
              </w:rPr>
            </w:pPr>
            <w:r w:rsidRPr="004B259D">
              <w:rPr>
                <w:rFonts w:ascii="Verdana" w:hAnsi="Verdana"/>
                <w:color w:val="000000"/>
              </w:rPr>
              <w:t>2</w:t>
            </w:r>
          </w:p>
        </w:tc>
      </w:tr>
      <w:tr w:rsidR="006510C8" w:rsidRPr="004B259D" w:rsidTr="006E1E99">
        <w:tc>
          <w:tcPr>
            <w:tcW w:w="4621" w:type="dxa"/>
          </w:tcPr>
          <w:p w:rsidR="006510C8" w:rsidRPr="004B259D" w:rsidRDefault="006510C8" w:rsidP="006E1E99">
            <w:pPr>
              <w:spacing w:after="0" w:line="240" w:lineRule="auto"/>
              <w:rPr>
                <w:rFonts w:ascii="Verdana" w:hAnsi="Verdana"/>
                <w:color w:val="000000"/>
              </w:rPr>
            </w:pPr>
            <w:r w:rsidRPr="004B259D">
              <w:rPr>
                <w:rFonts w:ascii="Verdana" w:hAnsi="Verdana"/>
                <w:color w:val="000000"/>
              </w:rPr>
              <w:t>Park Road/Beaconsfield Street</w:t>
            </w:r>
          </w:p>
        </w:tc>
        <w:tc>
          <w:tcPr>
            <w:tcW w:w="1441" w:type="dxa"/>
          </w:tcPr>
          <w:p w:rsidR="006510C8" w:rsidRPr="004B259D" w:rsidRDefault="006510C8" w:rsidP="006E1E99">
            <w:pPr>
              <w:spacing w:after="0" w:line="240" w:lineRule="auto"/>
              <w:rPr>
                <w:rFonts w:ascii="Verdana" w:hAnsi="Verdana"/>
                <w:color w:val="000000"/>
              </w:rPr>
            </w:pPr>
            <w:r w:rsidRPr="004B259D">
              <w:rPr>
                <w:rFonts w:ascii="Verdana" w:hAnsi="Verdana"/>
                <w:color w:val="000000"/>
              </w:rPr>
              <w:t>PMLB</w:t>
            </w:r>
          </w:p>
        </w:tc>
        <w:tc>
          <w:tcPr>
            <w:tcW w:w="1701" w:type="dxa"/>
          </w:tcPr>
          <w:p w:rsidR="006510C8" w:rsidRPr="004B259D" w:rsidRDefault="006510C8" w:rsidP="006E1E99">
            <w:pPr>
              <w:spacing w:after="0" w:line="240" w:lineRule="auto"/>
              <w:rPr>
                <w:rFonts w:ascii="Verdana" w:hAnsi="Verdana"/>
                <w:color w:val="000000"/>
              </w:rPr>
            </w:pPr>
            <w:r w:rsidRPr="004B259D">
              <w:rPr>
                <w:rFonts w:ascii="Verdana" w:hAnsi="Verdana"/>
                <w:color w:val="000000"/>
              </w:rPr>
              <w:t>1</w:t>
            </w:r>
          </w:p>
        </w:tc>
      </w:tr>
      <w:tr w:rsidR="006510C8" w:rsidRPr="004B259D" w:rsidTr="006E1E99">
        <w:tc>
          <w:tcPr>
            <w:tcW w:w="4621" w:type="dxa"/>
          </w:tcPr>
          <w:p w:rsidR="006510C8" w:rsidRPr="004B259D" w:rsidRDefault="006510C8" w:rsidP="006E1E99">
            <w:pPr>
              <w:spacing w:after="0" w:line="240" w:lineRule="auto"/>
              <w:rPr>
                <w:rFonts w:ascii="Verdana" w:hAnsi="Verdana"/>
                <w:color w:val="000000"/>
              </w:rPr>
            </w:pPr>
            <w:r>
              <w:rPr>
                <w:rFonts w:ascii="Verdana" w:hAnsi="Verdana"/>
                <w:color w:val="000000"/>
              </w:rPr>
              <w:t>Links Road adjacent to Trident Drive</w:t>
            </w:r>
          </w:p>
        </w:tc>
        <w:tc>
          <w:tcPr>
            <w:tcW w:w="1441" w:type="dxa"/>
          </w:tcPr>
          <w:p w:rsidR="006510C8" w:rsidRPr="004B259D" w:rsidRDefault="006510C8" w:rsidP="006E1E99">
            <w:pPr>
              <w:spacing w:after="0" w:line="240" w:lineRule="auto"/>
              <w:rPr>
                <w:rFonts w:ascii="Verdana" w:hAnsi="Verdana"/>
                <w:color w:val="000000"/>
              </w:rPr>
            </w:pPr>
            <w:r>
              <w:rPr>
                <w:rFonts w:ascii="Verdana" w:hAnsi="Verdana"/>
                <w:color w:val="000000"/>
              </w:rPr>
              <w:t>GMPB</w:t>
            </w:r>
          </w:p>
        </w:tc>
        <w:tc>
          <w:tcPr>
            <w:tcW w:w="1701" w:type="dxa"/>
          </w:tcPr>
          <w:p w:rsidR="006510C8" w:rsidRPr="004B259D" w:rsidRDefault="006510C8" w:rsidP="006E1E99">
            <w:pPr>
              <w:spacing w:after="0" w:line="240" w:lineRule="auto"/>
              <w:rPr>
                <w:rFonts w:ascii="Verdana" w:hAnsi="Verdana"/>
                <w:color w:val="000000"/>
              </w:rPr>
            </w:pPr>
            <w:r>
              <w:rPr>
                <w:rFonts w:ascii="Verdana" w:hAnsi="Verdana"/>
                <w:color w:val="000000"/>
              </w:rPr>
              <w:t>1</w:t>
            </w:r>
          </w:p>
        </w:tc>
      </w:tr>
    </w:tbl>
    <w:p w:rsidR="006510C8" w:rsidRPr="004C70BD" w:rsidRDefault="006510C8" w:rsidP="006510C8">
      <w:pPr>
        <w:spacing w:after="0" w:line="240" w:lineRule="auto"/>
        <w:rPr>
          <w:rFonts w:ascii="Verdana" w:hAnsi="Verdana"/>
          <w:color w:val="000000"/>
        </w:rPr>
      </w:pPr>
    </w:p>
    <w:p w:rsidR="006510C8" w:rsidRDefault="006510C8" w:rsidP="006510C8">
      <w:pPr>
        <w:rPr>
          <w:rFonts w:ascii="Verdana" w:hAnsi="Verdana"/>
        </w:rPr>
      </w:pPr>
      <w:r>
        <w:rPr>
          <w:rFonts w:ascii="Verdana" w:hAnsi="Verdana"/>
        </w:rPr>
        <w:t>A request from Councillor Deidre Campbell (NCC) with regards to feedback from the Newsham Residents Association meeting, they have requested a litter bin to be installed near to the play area at Cottingwood Green. I have contacted the Partnership team who empty the litter bins and they have informed me that the bins that are already in the play area are sufficient. However, if the funding is granted for the new MUGA and Parkour we will install extra litter bins once the MUGA and Parkour are built.</w:t>
      </w:r>
    </w:p>
    <w:p w:rsidR="006510C8" w:rsidRDefault="006510C8" w:rsidP="006510C8">
      <w:pPr>
        <w:rPr>
          <w:rFonts w:ascii="Verdana" w:hAnsi="Verdana"/>
        </w:rPr>
      </w:pPr>
      <w:r>
        <w:rPr>
          <w:rFonts w:ascii="Verdana" w:hAnsi="Verdana"/>
        </w:rPr>
        <w:t>The current stock levels of both post mounted and ground mounted litter bins:</w:t>
      </w:r>
    </w:p>
    <w:p w:rsidR="006510C8" w:rsidRDefault="006510C8" w:rsidP="006510C8">
      <w:pPr>
        <w:rPr>
          <w:rFonts w:ascii="Verdana" w:hAnsi="Verdana"/>
        </w:rPr>
      </w:pPr>
      <w:r>
        <w:rPr>
          <w:rFonts w:ascii="Verdana" w:hAnsi="Verdana"/>
        </w:rPr>
        <w:t>PMLB:</w:t>
      </w:r>
      <w:r>
        <w:rPr>
          <w:rFonts w:ascii="Verdana" w:hAnsi="Verdana"/>
        </w:rPr>
        <w:tab/>
      </w:r>
      <w:r>
        <w:rPr>
          <w:rFonts w:ascii="Verdana" w:hAnsi="Verdana"/>
        </w:rPr>
        <w:tab/>
        <w:t>15</w:t>
      </w:r>
    </w:p>
    <w:p w:rsidR="006510C8" w:rsidRDefault="006510C8" w:rsidP="006510C8">
      <w:pPr>
        <w:rPr>
          <w:rFonts w:ascii="Verdana" w:hAnsi="Verdana"/>
        </w:rPr>
      </w:pPr>
      <w:r>
        <w:rPr>
          <w:rFonts w:ascii="Verdana" w:hAnsi="Verdana"/>
        </w:rPr>
        <w:t>GMLB:</w:t>
      </w:r>
      <w:r>
        <w:rPr>
          <w:rFonts w:ascii="Verdana" w:hAnsi="Verdana"/>
        </w:rPr>
        <w:tab/>
        <w:t>30</w:t>
      </w:r>
    </w:p>
    <w:p w:rsidR="006510C8" w:rsidRDefault="006510C8" w:rsidP="006510C8">
      <w:pPr>
        <w:rPr>
          <w:rFonts w:ascii="Verdana" w:hAnsi="Verdana"/>
        </w:rPr>
      </w:pPr>
      <w:r>
        <w:rPr>
          <w:rFonts w:ascii="Verdana" w:hAnsi="Verdana"/>
        </w:rPr>
        <w:t>These totals do not include the above litter bins to be installed therefore I would like to request to purchase a further 20 GMPB to maintain an adequate stock.</w:t>
      </w:r>
    </w:p>
    <w:p w:rsidR="006510C8" w:rsidRDefault="006510C8" w:rsidP="006510C8">
      <w:pPr>
        <w:rPr>
          <w:rFonts w:ascii="Verdana" w:hAnsi="Verdana"/>
          <w:b/>
        </w:rPr>
      </w:pPr>
      <w:r>
        <w:rPr>
          <w:rFonts w:ascii="Verdana" w:hAnsi="Verdana"/>
          <w:b/>
        </w:rPr>
        <w:t>Recommendation: To purchase 20 x GMPB.</w:t>
      </w:r>
    </w:p>
    <w:p w:rsidR="006510C8" w:rsidRDefault="006510C8" w:rsidP="006510C8">
      <w:pPr>
        <w:rPr>
          <w:rFonts w:ascii="Verdana" w:hAnsi="Verdana"/>
        </w:rPr>
      </w:pPr>
      <w:r>
        <w:rPr>
          <w:rFonts w:ascii="Verdana" w:hAnsi="Verdana"/>
        </w:rPr>
        <w:t>A request has been made to install 7 litter bins in Ridley Park. I have passed this request to NCC (Active Northumberland) as they are responsible for the park. For information NCC are installing 2 GMPB and 5 temporary litter bins. The 2 GMPB will be taking from our stock and will be invoiced at cost price.</w:t>
      </w:r>
    </w:p>
    <w:p w:rsidR="006510C8" w:rsidRDefault="006510C8" w:rsidP="006510C8">
      <w:pPr>
        <w:rPr>
          <w:rFonts w:ascii="Verdana" w:hAnsi="Verdana"/>
        </w:rPr>
      </w:pPr>
      <w:r>
        <w:rPr>
          <w:rFonts w:ascii="Verdana" w:hAnsi="Verdana"/>
        </w:rPr>
        <w:t>All information stickers are in the process of been placed on all litter bins and will be completed by 22 May 15.</w:t>
      </w:r>
    </w:p>
    <w:p w:rsidR="006510C8" w:rsidRDefault="006510C8" w:rsidP="006510C8">
      <w:pPr>
        <w:spacing w:after="0" w:line="240" w:lineRule="auto"/>
        <w:rPr>
          <w:rFonts w:ascii="Verdana" w:hAnsi="Verdana"/>
          <w:b/>
          <w:color w:val="000000"/>
          <w:u w:val="single"/>
        </w:rPr>
      </w:pPr>
      <w:r>
        <w:rPr>
          <w:rFonts w:ascii="Verdana" w:hAnsi="Verdana"/>
          <w:b/>
          <w:color w:val="000000"/>
          <w:u w:val="single"/>
        </w:rPr>
        <w:t>Play Areas</w:t>
      </w:r>
    </w:p>
    <w:p w:rsidR="006510C8" w:rsidRDefault="006510C8" w:rsidP="006510C8">
      <w:pPr>
        <w:spacing w:after="0" w:line="240" w:lineRule="auto"/>
        <w:rPr>
          <w:rFonts w:ascii="Verdana" w:hAnsi="Verdana"/>
          <w:color w:val="000000"/>
        </w:rPr>
      </w:pPr>
    </w:p>
    <w:p w:rsidR="006510C8" w:rsidRDefault="006510C8" w:rsidP="006510C8">
      <w:pPr>
        <w:spacing w:after="0" w:line="240" w:lineRule="auto"/>
        <w:rPr>
          <w:rFonts w:ascii="Verdana" w:hAnsi="Verdana"/>
          <w:color w:val="000000"/>
        </w:rPr>
      </w:pPr>
      <w:r>
        <w:rPr>
          <w:rFonts w:ascii="Verdana" w:hAnsi="Verdana"/>
          <w:color w:val="000000"/>
        </w:rPr>
        <w:t>Weekly inspections have been carried out by NCC through the BTC/NCC Partnership agreement. Please find below the following defects:</w:t>
      </w:r>
    </w:p>
    <w:p w:rsidR="006510C8" w:rsidRDefault="006510C8" w:rsidP="006510C8">
      <w:pPr>
        <w:spacing w:after="0" w:line="240" w:lineRule="auto"/>
        <w:rPr>
          <w:rFonts w:ascii="Verdana" w:hAnsi="Verdana"/>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8"/>
        <w:gridCol w:w="1848"/>
        <w:gridCol w:w="1848"/>
        <w:gridCol w:w="1849"/>
        <w:gridCol w:w="1849"/>
      </w:tblGrid>
      <w:tr w:rsidR="006510C8" w:rsidRPr="00AE72E2" w:rsidTr="006E1E99">
        <w:tc>
          <w:tcPr>
            <w:tcW w:w="1848" w:type="dxa"/>
          </w:tcPr>
          <w:p w:rsidR="006510C8" w:rsidRPr="00AE72E2" w:rsidRDefault="006510C8" w:rsidP="006E1E99">
            <w:pPr>
              <w:spacing w:after="0" w:line="240" w:lineRule="auto"/>
              <w:jc w:val="center"/>
              <w:rPr>
                <w:rFonts w:ascii="Verdana" w:hAnsi="Verdana"/>
                <w:b/>
                <w:color w:val="000000"/>
              </w:rPr>
            </w:pPr>
            <w:r w:rsidRPr="00AE72E2">
              <w:rPr>
                <w:rFonts w:ascii="Verdana" w:hAnsi="Verdana"/>
                <w:b/>
                <w:color w:val="000000"/>
              </w:rPr>
              <w:t>Play Area</w:t>
            </w:r>
          </w:p>
        </w:tc>
        <w:tc>
          <w:tcPr>
            <w:tcW w:w="1848" w:type="dxa"/>
          </w:tcPr>
          <w:p w:rsidR="006510C8" w:rsidRPr="00AE72E2" w:rsidRDefault="006510C8" w:rsidP="006E1E99">
            <w:pPr>
              <w:spacing w:after="0" w:line="240" w:lineRule="auto"/>
              <w:jc w:val="center"/>
              <w:rPr>
                <w:rFonts w:ascii="Verdana" w:hAnsi="Verdana"/>
                <w:b/>
                <w:color w:val="000000"/>
              </w:rPr>
            </w:pPr>
            <w:r w:rsidRPr="00AE72E2">
              <w:rPr>
                <w:rFonts w:ascii="Verdana" w:hAnsi="Verdana"/>
                <w:b/>
                <w:color w:val="000000"/>
              </w:rPr>
              <w:t>Date Reported</w:t>
            </w:r>
          </w:p>
        </w:tc>
        <w:tc>
          <w:tcPr>
            <w:tcW w:w="1848" w:type="dxa"/>
          </w:tcPr>
          <w:p w:rsidR="006510C8" w:rsidRPr="00AE72E2" w:rsidRDefault="006510C8" w:rsidP="006E1E99">
            <w:pPr>
              <w:spacing w:after="0" w:line="240" w:lineRule="auto"/>
              <w:jc w:val="center"/>
              <w:rPr>
                <w:rFonts w:ascii="Verdana" w:hAnsi="Verdana"/>
                <w:b/>
                <w:color w:val="000000"/>
              </w:rPr>
            </w:pPr>
            <w:r w:rsidRPr="00AE72E2">
              <w:rPr>
                <w:rFonts w:ascii="Verdana" w:hAnsi="Verdana"/>
                <w:b/>
                <w:color w:val="000000"/>
              </w:rPr>
              <w:t>Damage</w:t>
            </w:r>
          </w:p>
        </w:tc>
        <w:tc>
          <w:tcPr>
            <w:tcW w:w="1849" w:type="dxa"/>
          </w:tcPr>
          <w:p w:rsidR="006510C8" w:rsidRPr="00AE72E2" w:rsidRDefault="006510C8" w:rsidP="006E1E99">
            <w:pPr>
              <w:spacing w:after="0" w:line="240" w:lineRule="auto"/>
              <w:jc w:val="center"/>
              <w:rPr>
                <w:rFonts w:ascii="Verdana" w:hAnsi="Verdana"/>
                <w:b/>
                <w:color w:val="000000"/>
              </w:rPr>
            </w:pPr>
            <w:r w:rsidRPr="00AE72E2">
              <w:rPr>
                <w:rFonts w:ascii="Verdana" w:hAnsi="Verdana"/>
                <w:b/>
                <w:color w:val="000000"/>
              </w:rPr>
              <w:t>Obtain quote Y/N</w:t>
            </w:r>
          </w:p>
        </w:tc>
        <w:tc>
          <w:tcPr>
            <w:tcW w:w="1849" w:type="dxa"/>
          </w:tcPr>
          <w:p w:rsidR="006510C8" w:rsidRPr="00AE72E2" w:rsidRDefault="006510C8" w:rsidP="006E1E99">
            <w:pPr>
              <w:spacing w:after="0" w:line="240" w:lineRule="auto"/>
              <w:jc w:val="center"/>
              <w:rPr>
                <w:rFonts w:ascii="Verdana" w:hAnsi="Verdana"/>
                <w:b/>
                <w:color w:val="000000"/>
              </w:rPr>
            </w:pPr>
            <w:r w:rsidRPr="00AE72E2">
              <w:rPr>
                <w:rFonts w:ascii="Verdana" w:hAnsi="Verdana"/>
                <w:b/>
                <w:color w:val="000000"/>
              </w:rPr>
              <w:t>Cost</w:t>
            </w:r>
          </w:p>
        </w:tc>
      </w:tr>
      <w:tr w:rsidR="006510C8" w:rsidRPr="00AE72E2" w:rsidTr="006E1E99">
        <w:tc>
          <w:tcPr>
            <w:tcW w:w="1848" w:type="dxa"/>
          </w:tcPr>
          <w:p w:rsidR="006510C8" w:rsidRPr="00AE72E2" w:rsidRDefault="006510C8" w:rsidP="006E1E99">
            <w:pPr>
              <w:spacing w:after="0" w:line="240" w:lineRule="auto"/>
              <w:rPr>
                <w:rFonts w:ascii="Verdana" w:hAnsi="Verdana"/>
                <w:color w:val="000000"/>
              </w:rPr>
            </w:pPr>
            <w:r>
              <w:rPr>
                <w:rFonts w:ascii="Verdana" w:hAnsi="Verdana"/>
                <w:color w:val="000000"/>
              </w:rPr>
              <w:t>Cowpen</w:t>
            </w:r>
          </w:p>
        </w:tc>
        <w:tc>
          <w:tcPr>
            <w:tcW w:w="1848" w:type="dxa"/>
          </w:tcPr>
          <w:p w:rsidR="006510C8" w:rsidRPr="00AE72E2" w:rsidRDefault="006510C8" w:rsidP="006E1E99">
            <w:pPr>
              <w:spacing w:after="0" w:line="240" w:lineRule="auto"/>
              <w:rPr>
                <w:rFonts w:ascii="Verdana" w:hAnsi="Verdana"/>
                <w:color w:val="000000"/>
              </w:rPr>
            </w:pPr>
            <w:r>
              <w:rPr>
                <w:rFonts w:ascii="Verdana" w:hAnsi="Verdana"/>
                <w:color w:val="000000"/>
              </w:rPr>
              <w:t>27.04.15</w:t>
            </w:r>
          </w:p>
        </w:tc>
        <w:tc>
          <w:tcPr>
            <w:tcW w:w="1848" w:type="dxa"/>
          </w:tcPr>
          <w:p w:rsidR="006510C8" w:rsidRPr="00AE72E2" w:rsidRDefault="006510C8" w:rsidP="006E1E99">
            <w:pPr>
              <w:spacing w:after="0" w:line="240" w:lineRule="auto"/>
              <w:rPr>
                <w:rFonts w:ascii="Verdana" w:hAnsi="Verdana"/>
                <w:color w:val="000000"/>
              </w:rPr>
            </w:pPr>
            <w:r>
              <w:rPr>
                <w:rFonts w:ascii="Verdana" w:hAnsi="Verdana"/>
                <w:color w:val="000000"/>
              </w:rPr>
              <w:t xml:space="preserve">Access gate loose </w:t>
            </w:r>
          </w:p>
        </w:tc>
        <w:tc>
          <w:tcPr>
            <w:tcW w:w="1849" w:type="dxa"/>
          </w:tcPr>
          <w:p w:rsidR="006510C8" w:rsidRPr="00AE72E2" w:rsidRDefault="006510C8" w:rsidP="006E1E99">
            <w:pPr>
              <w:spacing w:after="0" w:line="240" w:lineRule="auto"/>
              <w:rPr>
                <w:rFonts w:ascii="Verdana" w:hAnsi="Verdana"/>
                <w:color w:val="000000"/>
              </w:rPr>
            </w:pPr>
            <w:r>
              <w:rPr>
                <w:rFonts w:ascii="Verdana" w:hAnsi="Verdana"/>
                <w:color w:val="000000"/>
              </w:rPr>
              <w:t>Y</w:t>
            </w:r>
          </w:p>
        </w:tc>
        <w:tc>
          <w:tcPr>
            <w:tcW w:w="1849" w:type="dxa"/>
          </w:tcPr>
          <w:p w:rsidR="006510C8" w:rsidRPr="00AE72E2" w:rsidRDefault="006510C8" w:rsidP="006E1E99">
            <w:pPr>
              <w:spacing w:after="0" w:line="240" w:lineRule="auto"/>
              <w:rPr>
                <w:rFonts w:ascii="Verdana" w:hAnsi="Verdana"/>
                <w:color w:val="000000"/>
              </w:rPr>
            </w:pPr>
          </w:p>
        </w:tc>
      </w:tr>
      <w:tr w:rsidR="006510C8" w:rsidRPr="00AE72E2" w:rsidTr="006E1E99">
        <w:tc>
          <w:tcPr>
            <w:tcW w:w="1848" w:type="dxa"/>
          </w:tcPr>
          <w:p w:rsidR="006510C8" w:rsidRPr="00AE72E2" w:rsidRDefault="006510C8" w:rsidP="006E1E99">
            <w:pPr>
              <w:spacing w:after="0" w:line="240" w:lineRule="auto"/>
              <w:rPr>
                <w:rFonts w:ascii="Verdana" w:hAnsi="Verdana"/>
                <w:color w:val="000000"/>
              </w:rPr>
            </w:pPr>
          </w:p>
        </w:tc>
        <w:tc>
          <w:tcPr>
            <w:tcW w:w="1848" w:type="dxa"/>
          </w:tcPr>
          <w:p w:rsidR="006510C8" w:rsidRPr="00AE72E2" w:rsidRDefault="006510C8" w:rsidP="006E1E99">
            <w:pPr>
              <w:spacing w:after="0" w:line="240" w:lineRule="auto"/>
              <w:rPr>
                <w:rFonts w:ascii="Verdana" w:hAnsi="Verdana"/>
                <w:color w:val="000000"/>
              </w:rPr>
            </w:pPr>
            <w:r>
              <w:rPr>
                <w:rFonts w:ascii="Verdana" w:hAnsi="Verdana"/>
                <w:color w:val="000000"/>
              </w:rPr>
              <w:t>27.04.15</w:t>
            </w:r>
          </w:p>
        </w:tc>
        <w:tc>
          <w:tcPr>
            <w:tcW w:w="1848" w:type="dxa"/>
          </w:tcPr>
          <w:p w:rsidR="006510C8" w:rsidRPr="00AE72E2" w:rsidRDefault="006510C8" w:rsidP="006E1E99">
            <w:pPr>
              <w:spacing w:after="0" w:line="240" w:lineRule="auto"/>
              <w:rPr>
                <w:rFonts w:ascii="Verdana" w:hAnsi="Verdana"/>
                <w:color w:val="000000"/>
              </w:rPr>
            </w:pPr>
            <w:r>
              <w:rPr>
                <w:rFonts w:ascii="Verdana" w:hAnsi="Verdana"/>
                <w:color w:val="000000"/>
              </w:rPr>
              <w:t>Fire damage to rubber matting</w:t>
            </w:r>
          </w:p>
        </w:tc>
        <w:tc>
          <w:tcPr>
            <w:tcW w:w="1849" w:type="dxa"/>
          </w:tcPr>
          <w:p w:rsidR="006510C8" w:rsidRPr="00AE72E2" w:rsidRDefault="006510C8" w:rsidP="006E1E99">
            <w:pPr>
              <w:spacing w:after="0" w:line="240" w:lineRule="auto"/>
              <w:rPr>
                <w:rFonts w:ascii="Verdana" w:hAnsi="Verdana"/>
                <w:color w:val="000000"/>
              </w:rPr>
            </w:pPr>
            <w:r>
              <w:rPr>
                <w:rFonts w:ascii="Verdana" w:hAnsi="Verdana"/>
                <w:color w:val="000000"/>
              </w:rPr>
              <w:t>Y</w:t>
            </w:r>
          </w:p>
        </w:tc>
        <w:tc>
          <w:tcPr>
            <w:tcW w:w="1849" w:type="dxa"/>
          </w:tcPr>
          <w:p w:rsidR="006510C8" w:rsidRPr="00AE72E2" w:rsidRDefault="006510C8" w:rsidP="006E1E99">
            <w:pPr>
              <w:spacing w:after="0" w:line="240" w:lineRule="auto"/>
              <w:rPr>
                <w:rFonts w:ascii="Verdana" w:hAnsi="Verdana"/>
                <w:color w:val="000000"/>
              </w:rPr>
            </w:pPr>
          </w:p>
        </w:tc>
      </w:tr>
      <w:tr w:rsidR="006510C8" w:rsidRPr="00AE72E2" w:rsidTr="006E1E99">
        <w:tc>
          <w:tcPr>
            <w:tcW w:w="1848" w:type="dxa"/>
          </w:tcPr>
          <w:p w:rsidR="006510C8" w:rsidRPr="00AE72E2" w:rsidRDefault="006510C8" w:rsidP="006E1E99">
            <w:pPr>
              <w:spacing w:after="0" w:line="240" w:lineRule="auto"/>
              <w:rPr>
                <w:rFonts w:ascii="Verdana" w:hAnsi="Verdana"/>
                <w:color w:val="000000"/>
              </w:rPr>
            </w:pPr>
          </w:p>
        </w:tc>
        <w:tc>
          <w:tcPr>
            <w:tcW w:w="1848" w:type="dxa"/>
          </w:tcPr>
          <w:p w:rsidR="006510C8" w:rsidRPr="00AE72E2" w:rsidRDefault="006510C8" w:rsidP="006E1E99">
            <w:pPr>
              <w:spacing w:after="0" w:line="240" w:lineRule="auto"/>
              <w:rPr>
                <w:rFonts w:ascii="Verdana" w:hAnsi="Verdana"/>
                <w:color w:val="000000"/>
              </w:rPr>
            </w:pPr>
            <w:r>
              <w:rPr>
                <w:rFonts w:ascii="Verdana" w:hAnsi="Verdana"/>
                <w:color w:val="000000"/>
              </w:rPr>
              <w:t>27.04.15</w:t>
            </w:r>
          </w:p>
        </w:tc>
        <w:tc>
          <w:tcPr>
            <w:tcW w:w="1848" w:type="dxa"/>
          </w:tcPr>
          <w:p w:rsidR="006510C8" w:rsidRPr="00AE72E2" w:rsidRDefault="006510C8" w:rsidP="006E1E99">
            <w:pPr>
              <w:spacing w:after="0" w:line="240" w:lineRule="auto"/>
              <w:rPr>
                <w:rFonts w:ascii="Verdana" w:hAnsi="Verdana"/>
                <w:color w:val="000000"/>
              </w:rPr>
            </w:pPr>
            <w:r>
              <w:rPr>
                <w:rFonts w:ascii="Verdana" w:hAnsi="Verdana"/>
                <w:color w:val="000000"/>
              </w:rPr>
              <w:t>Lamp post loose adjacent to teen shelter</w:t>
            </w:r>
          </w:p>
        </w:tc>
        <w:tc>
          <w:tcPr>
            <w:tcW w:w="1849" w:type="dxa"/>
          </w:tcPr>
          <w:p w:rsidR="006510C8" w:rsidRPr="00AE72E2" w:rsidRDefault="006510C8" w:rsidP="006E1E99">
            <w:pPr>
              <w:spacing w:after="0" w:line="240" w:lineRule="auto"/>
              <w:rPr>
                <w:rFonts w:ascii="Verdana" w:hAnsi="Verdana"/>
                <w:color w:val="000000"/>
              </w:rPr>
            </w:pPr>
            <w:r>
              <w:rPr>
                <w:rFonts w:ascii="Verdana" w:hAnsi="Verdana"/>
                <w:color w:val="000000"/>
              </w:rPr>
              <w:t>Passed to NCC Street Lighting team</w:t>
            </w:r>
          </w:p>
        </w:tc>
        <w:tc>
          <w:tcPr>
            <w:tcW w:w="1849" w:type="dxa"/>
          </w:tcPr>
          <w:p w:rsidR="006510C8" w:rsidRPr="00AE72E2" w:rsidRDefault="006510C8" w:rsidP="006E1E99">
            <w:pPr>
              <w:spacing w:after="0" w:line="240" w:lineRule="auto"/>
              <w:rPr>
                <w:rFonts w:ascii="Verdana" w:hAnsi="Verdana"/>
                <w:color w:val="000000"/>
              </w:rPr>
            </w:pPr>
          </w:p>
        </w:tc>
      </w:tr>
      <w:tr w:rsidR="006510C8" w:rsidRPr="00AE72E2" w:rsidTr="006E1E99">
        <w:tc>
          <w:tcPr>
            <w:tcW w:w="1848" w:type="dxa"/>
          </w:tcPr>
          <w:p w:rsidR="006510C8" w:rsidRPr="00AE72E2" w:rsidRDefault="006510C8" w:rsidP="006E1E99">
            <w:pPr>
              <w:spacing w:after="0" w:line="240" w:lineRule="auto"/>
              <w:rPr>
                <w:rFonts w:ascii="Verdana" w:hAnsi="Verdana"/>
                <w:color w:val="000000"/>
              </w:rPr>
            </w:pPr>
          </w:p>
        </w:tc>
        <w:tc>
          <w:tcPr>
            <w:tcW w:w="1848" w:type="dxa"/>
          </w:tcPr>
          <w:p w:rsidR="006510C8" w:rsidRDefault="006510C8" w:rsidP="006E1E99">
            <w:pPr>
              <w:spacing w:after="0" w:line="240" w:lineRule="auto"/>
              <w:rPr>
                <w:rFonts w:ascii="Verdana" w:hAnsi="Verdana"/>
                <w:color w:val="000000"/>
              </w:rPr>
            </w:pPr>
            <w:r>
              <w:rPr>
                <w:rFonts w:ascii="Verdana" w:hAnsi="Verdana"/>
                <w:color w:val="000000"/>
              </w:rPr>
              <w:t>05.05.15</w:t>
            </w:r>
          </w:p>
        </w:tc>
        <w:tc>
          <w:tcPr>
            <w:tcW w:w="1848" w:type="dxa"/>
          </w:tcPr>
          <w:p w:rsidR="006510C8" w:rsidRDefault="006510C8" w:rsidP="006E1E99">
            <w:pPr>
              <w:spacing w:after="0" w:line="240" w:lineRule="auto"/>
              <w:rPr>
                <w:rFonts w:ascii="Verdana" w:hAnsi="Verdana"/>
                <w:color w:val="000000"/>
              </w:rPr>
            </w:pPr>
            <w:r>
              <w:rPr>
                <w:rFonts w:ascii="Verdana" w:hAnsi="Verdana"/>
                <w:color w:val="000000"/>
              </w:rPr>
              <w:t>Fitness equipment damaged</w:t>
            </w:r>
          </w:p>
        </w:tc>
        <w:tc>
          <w:tcPr>
            <w:tcW w:w="1849" w:type="dxa"/>
          </w:tcPr>
          <w:p w:rsidR="006510C8" w:rsidRDefault="006510C8" w:rsidP="006E1E99">
            <w:pPr>
              <w:spacing w:after="0" w:line="240" w:lineRule="auto"/>
              <w:rPr>
                <w:rFonts w:ascii="Verdana" w:hAnsi="Verdana"/>
                <w:color w:val="000000"/>
              </w:rPr>
            </w:pPr>
            <w:r>
              <w:rPr>
                <w:rFonts w:ascii="Verdana" w:hAnsi="Verdana"/>
                <w:color w:val="000000"/>
              </w:rPr>
              <w:t>Y</w:t>
            </w:r>
          </w:p>
        </w:tc>
        <w:tc>
          <w:tcPr>
            <w:tcW w:w="1849" w:type="dxa"/>
          </w:tcPr>
          <w:p w:rsidR="006510C8" w:rsidRPr="00AE72E2" w:rsidRDefault="006510C8" w:rsidP="006E1E99">
            <w:pPr>
              <w:spacing w:after="0" w:line="240" w:lineRule="auto"/>
              <w:rPr>
                <w:rFonts w:ascii="Verdana" w:hAnsi="Verdana"/>
                <w:color w:val="000000"/>
              </w:rPr>
            </w:pPr>
            <w:r>
              <w:rPr>
                <w:rFonts w:ascii="Verdana" w:hAnsi="Verdana"/>
                <w:color w:val="000000"/>
              </w:rPr>
              <w:t>Temporary repair</w:t>
            </w:r>
          </w:p>
        </w:tc>
      </w:tr>
      <w:tr w:rsidR="006510C8" w:rsidRPr="00AE72E2" w:rsidTr="006E1E99">
        <w:tc>
          <w:tcPr>
            <w:tcW w:w="1848" w:type="dxa"/>
          </w:tcPr>
          <w:p w:rsidR="006510C8" w:rsidRPr="00AE72E2" w:rsidRDefault="006510C8" w:rsidP="006E1E99">
            <w:pPr>
              <w:spacing w:after="0" w:line="240" w:lineRule="auto"/>
              <w:rPr>
                <w:rFonts w:ascii="Verdana" w:hAnsi="Verdana"/>
                <w:color w:val="000000"/>
              </w:rPr>
            </w:pPr>
            <w:r>
              <w:rPr>
                <w:rFonts w:ascii="Verdana" w:hAnsi="Verdana"/>
                <w:color w:val="000000"/>
              </w:rPr>
              <w:t>Axwell Drive</w:t>
            </w:r>
          </w:p>
        </w:tc>
        <w:tc>
          <w:tcPr>
            <w:tcW w:w="1848" w:type="dxa"/>
          </w:tcPr>
          <w:p w:rsidR="006510C8" w:rsidRPr="00AE72E2" w:rsidRDefault="006510C8" w:rsidP="006E1E99">
            <w:pPr>
              <w:spacing w:after="0" w:line="240" w:lineRule="auto"/>
              <w:rPr>
                <w:rFonts w:ascii="Verdana" w:hAnsi="Verdana"/>
                <w:color w:val="000000"/>
              </w:rPr>
            </w:pPr>
            <w:r>
              <w:rPr>
                <w:rFonts w:ascii="Verdana" w:hAnsi="Verdana"/>
                <w:color w:val="000000"/>
              </w:rPr>
              <w:t>20.04.15</w:t>
            </w:r>
          </w:p>
        </w:tc>
        <w:tc>
          <w:tcPr>
            <w:tcW w:w="1848" w:type="dxa"/>
          </w:tcPr>
          <w:p w:rsidR="006510C8" w:rsidRPr="00AE72E2" w:rsidRDefault="006510C8" w:rsidP="006E1E99">
            <w:pPr>
              <w:spacing w:after="0" w:line="240" w:lineRule="auto"/>
              <w:rPr>
                <w:rFonts w:ascii="Verdana" w:hAnsi="Verdana"/>
                <w:color w:val="000000"/>
              </w:rPr>
            </w:pPr>
            <w:r>
              <w:rPr>
                <w:rFonts w:ascii="Verdana" w:hAnsi="Verdana"/>
                <w:color w:val="000000"/>
              </w:rPr>
              <w:t>Litter/Glass cleared</w:t>
            </w:r>
          </w:p>
        </w:tc>
        <w:tc>
          <w:tcPr>
            <w:tcW w:w="1849" w:type="dxa"/>
          </w:tcPr>
          <w:p w:rsidR="006510C8" w:rsidRPr="00AE72E2" w:rsidRDefault="006510C8" w:rsidP="006E1E99">
            <w:pPr>
              <w:spacing w:after="0" w:line="240" w:lineRule="auto"/>
              <w:rPr>
                <w:rFonts w:ascii="Verdana" w:hAnsi="Verdana"/>
                <w:color w:val="000000"/>
              </w:rPr>
            </w:pPr>
            <w:r>
              <w:rPr>
                <w:rFonts w:ascii="Verdana" w:hAnsi="Verdana"/>
                <w:color w:val="000000"/>
              </w:rPr>
              <w:t>N/A</w:t>
            </w:r>
          </w:p>
        </w:tc>
        <w:tc>
          <w:tcPr>
            <w:tcW w:w="1849" w:type="dxa"/>
          </w:tcPr>
          <w:p w:rsidR="006510C8" w:rsidRPr="00AE72E2" w:rsidRDefault="006510C8" w:rsidP="006E1E99">
            <w:pPr>
              <w:spacing w:after="0" w:line="240" w:lineRule="auto"/>
              <w:rPr>
                <w:rFonts w:ascii="Verdana" w:hAnsi="Verdana"/>
                <w:color w:val="000000"/>
              </w:rPr>
            </w:pPr>
            <w:r>
              <w:rPr>
                <w:rFonts w:ascii="Verdana" w:hAnsi="Verdana"/>
                <w:color w:val="000000"/>
              </w:rPr>
              <w:t>No cost</w:t>
            </w:r>
          </w:p>
        </w:tc>
      </w:tr>
      <w:tr w:rsidR="006510C8" w:rsidRPr="00AE72E2" w:rsidTr="006E1E99">
        <w:tc>
          <w:tcPr>
            <w:tcW w:w="1848" w:type="dxa"/>
          </w:tcPr>
          <w:p w:rsidR="006510C8" w:rsidRPr="00AE72E2" w:rsidRDefault="006510C8" w:rsidP="006E1E99">
            <w:pPr>
              <w:spacing w:after="0" w:line="240" w:lineRule="auto"/>
              <w:rPr>
                <w:rFonts w:ascii="Verdana" w:hAnsi="Verdana"/>
                <w:color w:val="000000"/>
              </w:rPr>
            </w:pPr>
          </w:p>
        </w:tc>
        <w:tc>
          <w:tcPr>
            <w:tcW w:w="1848" w:type="dxa"/>
          </w:tcPr>
          <w:p w:rsidR="006510C8" w:rsidRPr="00AE72E2" w:rsidRDefault="006510C8" w:rsidP="006E1E99">
            <w:pPr>
              <w:spacing w:after="0" w:line="240" w:lineRule="auto"/>
              <w:rPr>
                <w:rFonts w:ascii="Verdana" w:hAnsi="Verdana"/>
                <w:color w:val="000000"/>
              </w:rPr>
            </w:pPr>
            <w:r>
              <w:rPr>
                <w:rFonts w:ascii="Verdana" w:hAnsi="Verdana"/>
                <w:color w:val="000000"/>
              </w:rPr>
              <w:t>27.04.15</w:t>
            </w:r>
          </w:p>
        </w:tc>
        <w:tc>
          <w:tcPr>
            <w:tcW w:w="1848" w:type="dxa"/>
          </w:tcPr>
          <w:p w:rsidR="006510C8" w:rsidRPr="00AE72E2" w:rsidRDefault="006510C8" w:rsidP="006E1E99">
            <w:pPr>
              <w:spacing w:after="0" w:line="240" w:lineRule="auto"/>
              <w:rPr>
                <w:rFonts w:ascii="Verdana" w:hAnsi="Verdana"/>
                <w:color w:val="000000"/>
              </w:rPr>
            </w:pPr>
            <w:r>
              <w:rPr>
                <w:rFonts w:ascii="Verdana" w:hAnsi="Verdana"/>
                <w:color w:val="000000"/>
              </w:rPr>
              <w:t>Edge blocks missing</w:t>
            </w:r>
          </w:p>
        </w:tc>
        <w:tc>
          <w:tcPr>
            <w:tcW w:w="1849" w:type="dxa"/>
          </w:tcPr>
          <w:p w:rsidR="006510C8" w:rsidRPr="00AE72E2" w:rsidRDefault="006510C8" w:rsidP="006E1E99">
            <w:pPr>
              <w:spacing w:after="0" w:line="240" w:lineRule="auto"/>
              <w:rPr>
                <w:rFonts w:ascii="Verdana" w:hAnsi="Verdana"/>
                <w:color w:val="000000"/>
              </w:rPr>
            </w:pPr>
            <w:r>
              <w:rPr>
                <w:rFonts w:ascii="Verdana" w:hAnsi="Verdana"/>
                <w:color w:val="000000"/>
              </w:rPr>
              <w:t>N/A</w:t>
            </w:r>
          </w:p>
        </w:tc>
        <w:tc>
          <w:tcPr>
            <w:tcW w:w="1849" w:type="dxa"/>
          </w:tcPr>
          <w:p w:rsidR="006510C8" w:rsidRPr="00AE72E2" w:rsidRDefault="006510C8" w:rsidP="006E1E99">
            <w:pPr>
              <w:spacing w:after="0" w:line="240" w:lineRule="auto"/>
              <w:rPr>
                <w:rFonts w:ascii="Verdana" w:hAnsi="Verdana"/>
                <w:color w:val="000000"/>
              </w:rPr>
            </w:pPr>
            <w:r>
              <w:rPr>
                <w:rFonts w:ascii="Verdana" w:hAnsi="Verdana"/>
                <w:color w:val="000000"/>
              </w:rPr>
              <w:t>No cost</w:t>
            </w:r>
          </w:p>
        </w:tc>
      </w:tr>
      <w:tr w:rsidR="006510C8" w:rsidRPr="00AE72E2" w:rsidTr="006E1E99">
        <w:tc>
          <w:tcPr>
            <w:tcW w:w="1848" w:type="dxa"/>
          </w:tcPr>
          <w:p w:rsidR="006510C8" w:rsidRPr="00AE72E2" w:rsidRDefault="006510C8" w:rsidP="006E1E99">
            <w:pPr>
              <w:spacing w:after="0" w:line="240" w:lineRule="auto"/>
              <w:rPr>
                <w:rFonts w:ascii="Verdana" w:hAnsi="Verdana"/>
                <w:color w:val="000000"/>
              </w:rPr>
            </w:pPr>
          </w:p>
        </w:tc>
        <w:tc>
          <w:tcPr>
            <w:tcW w:w="1848" w:type="dxa"/>
          </w:tcPr>
          <w:p w:rsidR="006510C8" w:rsidRPr="00AE72E2" w:rsidRDefault="006510C8" w:rsidP="006E1E99">
            <w:pPr>
              <w:spacing w:after="0" w:line="240" w:lineRule="auto"/>
              <w:rPr>
                <w:rFonts w:ascii="Verdana" w:hAnsi="Verdana"/>
                <w:color w:val="000000"/>
              </w:rPr>
            </w:pPr>
            <w:r>
              <w:rPr>
                <w:rFonts w:ascii="Verdana" w:hAnsi="Verdana"/>
                <w:color w:val="000000"/>
              </w:rPr>
              <w:t>27.04.15</w:t>
            </w:r>
          </w:p>
        </w:tc>
        <w:tc>
          <w:tcPr>
            <w:tcW w:w="1848" w:type="dxa"/>
          </w:tcPr>
          <w:p w:rsidR="006510C8" w:rsidRPr="00AE72E2" w:rsidRDefault="006510C8" w:rsidP="006E1E99">
            <w:pPr>
              <w:spacing w:after="0" w:line="240" w:lineRule="auto"/>
              <w:rPr>
                <w:rFonts w:ascii="Verdana" w:hAnsi="Verdana"/>
                <w:color w:val="000000"/>
              </w:rPr>
            </w:pPr>
            <w:r>
              <w:rPr>
                <w:rFonts w:ascii="Verdana" w:hAnsi="Verdana"/>
                <w:color w:val="000000"/>
              </w:rPr>
              <w:t>Basket swing vandalised</w:t>
            </w:r>
          </w:p>
        </w:tc>
        <w:tc>
          <w:tcPr>
            <w:tcW w:w="1849" w:type="dxa"/>
          </w:tcPr>
          <w:p w:rsidR="006510C8" w:rsidRPr="00AE72E2" w:rsidRDefault="006510C8" w:rsidP="006E1E99">
            <w:pPr>
              <w:spacing w:after="0" w:line="240" w:lineRule="auto"/>
              <w:rPr>
                <w:rFonts w:ascii="Verdana" w:hAnsi="Verdana"/>
                <w:color w:val="000000"/>
              </w:rPr>
            </w:pPr>
            <w:r>
              <w:rPr>
                <w:rFonts w:ascii="Verdana" w:hAnsi="Verdana"/>
                <w:color w:val="000000"/>
              </w:rPr>
              <w:t>Y</w:t>
            </w:r>
          </w:p>
        </w:tc>
        <w:tc>
          <w:tcPr>
            <w:tcW w:w="1849" w:type="dxa"/>
          </w:tcPr>
          <w:p w:rsidR="006510C8" w:rsidRPr="00AE72E2" w:rsidRDefault="006510C8" w:rsidP="006E1E99">
            <w:pPr>
              <w:spacing w:after="0" w:line="240" w:lineRule="auto"/>
              <w:rPr>
                <w:rFonts w:ascii="Verdana" w:hAnsi="Verdana"/>
                <w:color w:val="000000"/>
              </w:rPr>
            </w:pPr>
            <w:r>
              <w:rPr>
                <w:rFonts w:ascii="Verdana" w:hAnsi="Verdana"/>
                <w:color w:val="000000"/>
              </w:rPr>
              <w:t>£40</w:t>
            </w:r>
          </w:p>
        </w:tc>
      </w:tr>
      <w:tr w:rsidR="006510C8" w:rsidRPr="00AE72E2" w:rsidTr="006E1E99">
        <w:tc>
          <w:tcPr>
            <w:tcW w:w="1848" w:type="dxa"/>
          </w:tcPr>
          <w:p w:rsidR="006510C8" w:rsidRPr="00AE72E2" w:rsidRDefault="006510C8" w:rsidP="006E1E99">
            <w:pPr>
              <w:spacing w:after="0" w:line="240" w:lineRule="auto"/>
              <w:rPr>
                <w:rFonts w:ascii="Verdana" w:hAnsi="Verdana"/>
                <w:color w:val="000000"/>
              </w:rPr>
            </w:pPr>
            <w:r>
              <w:rPr>
                <w:rFonts w:ascii="Verdana" w:hAnsi="Verdana"/>
                <w:color w:val="000000"/>
              </w:rPr>
              <w:t>Ogle Drive</w:t>
            </w:r>
          </w:p>
        </w:tc>
        <w:tc>
          <w:tcPr>
            <w:tcW w:w="1848" w:type="dxa"/>
          </w:tcPr>
          <w:p w:rsidR="006510C8" w:rsidRDefault="006510C8" w:rsidP="006E1E99">
            <w:pPr>
              <w:spacing w:after="0" w:line="240" w:lineRule="auto"/>
              <w:rPr>
                <w:rFonts w:ascii="Verdana" w:hAnsi="Verdana"/>
                <w:color w:val="000000"/>
              </w:rPr>
            </w:pPr>
            <w:r>
              <w:rPr>
                <w:rFonts w:ascii="Verdana" w:hAnsi="Verdana"/>
                <w:color w:val="000000"/>
              </w:rPr>
              <w:t>20.04.15</w:t>
            </w:r>
          </w:p>
        </w:tc>
        <w:tc>
          <w:tcPr>
            <w:tcW w:w="1848" w:type="dxa"/>
          </w:tcPr>
          <w:p w:rsidR="006510C8" w:rsidRDefault="006510C8" w:rsidP="006E1E99">
            <w:pPr>
              <w:spacing w:after="0" w:line="240" w:lineRule="auto"/>
              <w:rPr>
                <w:rFonts w:ascii="Verdana" w:hAnsi="Verdana"/>
                <w:color w:val="000000"/>
              </w:rPr>
            </w:pPr>
            <w:r>
              <w:rPr>
                <w:rFonts w:ascii="Verdana" w:hAnsi="Verdana"/>
                <w:color w:val="000000"/>
              </w:rPr>
              <w:t>Soft Pour surfacing vandalised</w:t>
            </w:r>
          </w:p>
        </w:tc>
        <w:tc>
          <w:tcPr>
            <w:tcW w:w="1849" w:type="dxa"/>
          </w:tcPr>
          <w:p w:rsidR="006510C8" w:rsidRDefault="006510C8" w:rsidP="006E1E99">
            <w:pPr>
              <w:spacing w:after="0" w:line="240" w:lineRule="auto"/>
              <w:rPr>
                <w:rFonts w:ascii="Verdana" w:hAnsi="Verdana"/>
                <w:color w:val="000000"/>
              </w:rPr>
            </w:pPr>
            <w:r>
              <w:rPr>
                <w:rFonts w:ascii="Verdana" w:hAnsi="Verdana"/>
                <w:color w:val="000000"/>
              </w:rPr>
              <w:t>Y</w:t>
            </w:r>
          </w:p>
        </w:tc>
        <w:tc>
          <w:tcPr>
            <w:tcW w:w="1849" w:type="dxa"/>
          </w:tcPr>
          <w:p w:rsidR="006510C8" w:rsidRDefault="006510C8" w:rsidP="006E1E99">
            <w:pPr>
              <w:spacing w:after="0" w:line="240" w:lineRule="auto"/>
              <w:rPr>
                <w:rFonts w:ascii="Verdana" w:hAnsi="Verdana"/>
                <w:color w:val="000000"/>
              </w:rPr>
            </w:pPr>
            <w:r>
              <w:rPr>
                <w:rFonts w:ascii="Verdana" w:hAnsi="Verdana"/>
                <w:color w:val="000000"/>
              </w:rPr>
              <w:t>£40</w:t>
            </w:r>
          </w:p>
        </w:tc>
      </w:tr>
      <w:tr w:rsidR="006510C8" w:rsidRPr="00AE72E2" w:rsidTr="006E1E99">
        <w:tc>
          <w:tcPr>
            <w:tcW w:w="1848" w:type="dxa"/>
          </w:tcPr>
          <w:p w:rsidR="006510C8" w:rsidRDefault="006510C8" w:rsidP="006E1E99">
            <w:pPr>
              <w:spacing w:after="0" w:line="240" w:lineRule="auto"/>
              <w:rPr>
                <w:rFonts w:ascii="Verdana" w:hAnsi="Verdana"/>
                <w:color w:val="000000"/>
              </w:rPr>
            </w:pPr>
            <w:r>
              <w:rPr>
                <w:rFonts w:ascii="Verdana" w:hAnsi="Verdana"/>
                <w:color w:val="000000"/>
              </w:rPr>
              <w:t>Millfield Gardens</w:t>
            </w:r>
          </w:p>
        </w:tc>
        <w:tc>
          <w:tcPr>
            <w:tcW w:w="1848" w:type="dxa"/>
          </w:tcPr>
          <w:p w:rsidR="006510C8" w:rsidRDefault="006510C8" w:rsidP="006E1E99">
            <w:pPr>
              <w:spacing w:after="0" w:line="240" w:lineRule="auto"/>
              <w:rPr>
                <w:rFonts w:ascii="Verdana" w:hAnsi="Verdana"/>
                <w:color w:val="000000"/>
              </w:rPr>
            </w:pPr>
            <w:r>
              <w:rPr>
                <w:rFonts w:ascii="Verdana" w:hAnsi="Verdana"/>
                <w:color w:val="000000"/>
              </w:rPr>
              <w:t>21.04.15</w:t>
            </w:r>
          </w:p>
        </w:tc>
        <w:tc>
          <w:tcPr>
            <w:tcW w:w="1848" w:type="dxa"/>
          </w:tcPr>
          <w:p w:rsidR="006510C8" w:rsidRDefault="006510C8" w:rsidP="006E1E99">
            <w:pPr>
              <w:spacing w:after="0" w:line="240" w:lineRule="auto"/>
              <w:rPr>
                <w:rFonts w:ascii="Verdana" w:hAnsi="Verdana"/>
                <w:color w:val="000000"/>
              </w:rPr>
            </w:pPr>
            <w:r>
              <w:rPr>
                <w:rFonts w:ascii="Verdana" w:hAnsi="Verdana"/>
                <w:color w:val="000000"/>
              </w:rPr>
              <w:t>Slide area – surfacing – edges shrunk</w:t>
            </w:r>
          </w:p>
        </w:tc>
        <w:tc>
          <w:tcPr>
            <w:tcW w:w="1849" w:type="dxa"/>
          </w:tcPr>
          <w:p w:rsidR="006510C8" w:rsidRDefault="006510C8" w:rsidP="006E1E99">
            <w:pPr>
              <w:spacing w:after="0" w:line="240" w:lineRule="auto"/>
              <w:rPr>
                <w:rFonts w:ascii="Verdana" w:hAnsi="Verdana"/>
                <w:color w:val="000000"/>
              </w:rPr>
            </w:pPr>
            <w:r>
              <w:rPr>
                <w:rFonts w:ascii="Verdana" w:hAnsi="Verdana"/>
                <w:color w:val="000000"/>
              </w:rPr>
              <w:t>Y</w:t>
            </w:r>
          </w:p>
        </w:tc>
        <w:tc>
          <w:tcPr>
            <w:tcW w:w="1849" w:type="dxa"/>
          </w:tcPr>
          <w:p w:rsidR="006510C8" w:rsidRDefault="006510C8" w:rsidP="006E1E99">
            <w:pPr>
              <w:spacing w:after="0" w:line="240" w:lineRule="auto"/>
              <w:rPr>
                <w:rFonts w:ascii="Verdana" w:hAnsi="Verdana"/>
                <w:color w:val="000000"/>
              </w:rPr>
            </w:pPr>
          </w:p>
        </w:tc>
      </w:tr>
      <w:tr w:rsidR="006510C8" w:rsidRPr="00AE72E2" w:rsidTr="006E1E99">
        <w:tc>
          <w:tcPr>
            <w:tcW w:w="1848" w:type="dxa"/>
          </w:tcPr>
          <w:p w:rsidR="006510C8" w:rsidRDefault="006510C8" w:rsidP="006E1E99">
            <w:pPr>
              <w:spacing w:after="0" w:line="240" w:lineRule="auto"/>
              <w:rPr>
                <w:rFonts w:ascii="Verdana" w:hAnsi="Verdana"/>
                <w:color w:val="000000"/>
              </w:rPr>
            </w:pPr>
            <w:r>
              <w:rPr>
                <w:rFonts w:ascii="Verdana" w:hAnsi="Verdana"/>
                <w:color w:val="000000"/>
              </w:rPr>
              <w:t xml:space="preserve">Broadway </w:t>
            </w:r>
          </w:p>
        </w:tc>
        <w:tc>
          <w:tcPr>
            <w:tcW w:w="1848" w:type="dxa"/>
          </w:tcPr>
          <w:p w:rsidR="006510C8" w:rsidRDefault="006510C8" w:rsidP="006E1E99">
            <w:pPr>
              <w:spacing w:after="0" w:line="240" w:lineRule="auto"/>
              <w:rPr>
                <w:rFonts w:ascii="Verdana" w:hAnsi="Verdana"/>
                <w:color w:val="000000"/>
              </w:rPr>
            </w:pPr>
            <w:r>
              <w:rPr>
                <w:rFonts w:ascii="Verdana" w:hAnsi="Verdana"/>
                <w:color w:val="000000"/>
              </w:rPr>
              <w:t>28.04.15</w:t>
            </w:r>
          </w:p>
        </w:tc>
        <w:tc>
          <w:tcPr>
            <w:tcW w:w="1848" w:type="dxa"/>
          </w:tcPr>
          <w:p w:rsidR="006510C8" w:rsidRDefault="006510C8" w:rsidP="006E1E99">
            <w:pPr>
              <w:spacing w:after="0" w:line="240" w:lineRule="auto"/>
              <w:rPr>
                <w:rFonts w:ascii="Verdana" w:hAnsi="Verdana"/>
                <w:color w:val="000000"/>
              </w:rPr>
            </w:pPr>
            <w:r>
              <w:rPr>
                <w:rFonts w:ascii="Verdana" w:hAnsi="Verdana"/>
                <w:color w:val="000000"/>
              </w:rPr>
              <w:t>Spinning Rocker bearing worn out</w:t>
            </w:r>
          </w:p>
        </w:tc>
        <w:tc>
          <w:tcPr>
            <w:tcW w:w="1849" w:type="dxa"/>
          </w:tcPr>
          <w:p w:rsidR="006510C8" w:rsidRDefault="006510C8" w:rsidP="006E1E99">
            <w:pPr>
              <w:spacing w:after="0" w:line="240" w:lineRule="auto"/>
              <w:rPr>
                <w:rFonts w:ascii="Verdana" w:hAnsi="Verdana"/>
                <w:color w:val="000000"/>
              </w:rPr>
            </w:pPr>
            <w:r>
              <w:rPr>
                <w:rFonts w:ascii="Verdana" w:hAnsi="Verdana"/>
                <w:color w:val="000000"/>
              </w:rPr>
              <w:t>Y</w:t>
            </w:r>
          </w:p>
        </w:tc>
        <w:tc>
          <w:tcPr>
            <w:tcW w:w="1849" w:type="dxa"/>
          </w:tcPr>
          <w:p w:rsidR="006510C8" w:rsidRDefault="006510C8" w:rsidP="006E1E99">
            <w:pPr>
              <w:spacing w:after="0" w:line="240" w:lineRule="auto"/>
              <w:rPr>
                <w:rFonts w:ascii="Verdana" w:hAnsi="Verdana"/>
                <w:color w:val="000000"/>
              </w:rPr>
            </w:pPr>
          </w:p>
        </w:tc>
      </w:tr>
      <w:tr w:rsidR="006510C8" w:rsidRPr="00AE72E2" w:rsidTr="006E1E99">
        <w:tc>
          <w:tcPr>
            <w:tcW w:w="1848" w:type="dxa"/>
          </w:tcPr>
          <w:p w:rsidR="006510C8" w:rsidRDefault="006510C8" w:rsidP="006E1E99">
            <w:pPr>
              <w:spacing w:after="0" w:line="240" w:lineRule="auto"/>
              <w:rPr>
                <w:rFonts w:ascii="Verdana" w:hAnsi="Verdana"/>
                <w:color w:val="000000"/>
              </w:rPr>
            </w:pPr>
            <w:r>
              <w:rPr>
                <w:rFonts w:ascii="Verdana" w:hAnsi="Verdana"/>
                <w:color w:val="000000"/>
              </w:rPr>
              <w:t>Mulberry Close</w:t>
            </w:r>
          </w:p>
        </w:tc>
        <w:tc>
          <w:tcPr>
            <w:tcW w:w="1848" w:type="dxa"/>
          </w:tcPr>
          <w:p w:rsidR="006510C8" w:rsidRDefault="006510C8" w:rsidP="006E1E99">
            <w:pPr>
              <w:spacing w:after="0" w:line="240" w:lineRule="auto"/>
              <w:rPr>
                <w:rFonts w:ascii="Verdana" w:hAnsi="Verdana"/>
                <w:color w:val="000000"/>
              </w:rPr>
            </w:pPr>
            <w:r>
              <w:rPr>
                <w:rFonts w:ascii="Verdana" w:hAnsi="Verdana"/>
                <w:color w:val="000000"/>
              </w:rPr>
              <w:t>11.05.15</w:t>
            </w:r>
          </w:p>
        </w:tc>
        <w:tc>
          <w:tcPr>
            <w:tcW w:w="1848" w:type="dxa"/>
          </w:tcPr>
          <w:p w:rsidR="006510C8" w:rsidRDefault="006510C8" w:rsidP="006E1E99">
            <w:pPr>
              <w:spacing w:after="0" w:line="240" w:lineRule="auto"/>
              <w:rPr>
                <w:rFonts w:ascii="Verdana" w:hAnsi="Verdana"/>
                <w:color w:val="000000"/>
              </w:rPr>
            </w:pPr>
            <w:r>
              <w:rPr>
                <w:rFonts w:ascii="Verdana" w:hAnsi="Verdana"/>
                <w:color w:val="000000"/>
              </w:rPr>
              <w:t>Side panels on slide vandalised</w:t>
            </w:r>
          </w:p>
        </w:tc>
        <w:tc>
          <w:tcPr>
            <w:tcW w:w="1849" w:type="dxa"/>
          </w:tcPr>
          <w:p w:rsidR="006510C8" w:rsidRDefault="006510C8" w:rsidP="006E1E99">
            <w:pPr>
              <w:spacing w:after="0" w:line="240" w:lineRule="auto"/>
              <w:rPr>
                <w:rFonts w:ascii="Verdana" w:hAnsi="Verdana"/>
                <w:color w:val="000000"/>
              </w:rPr>
            </w:pPr>
            <w:r>
              <w:rPr>
                <w:rFonts w:ascii="Verdana" w:hAnsi="Verdana"/>
                <w:color w:val="000000"/>
              </w:rPr>
              <w:t>N/A</w:t>
            </w:r>
          </w:p>
        </w:tc>
        <w:tc>
          <w:tcPr>
            <w:tcW w:w="1849" w:type="dxa"/>
          </w:tcPr>
          <w:p w:rsidR="006510C8" w:rsidRDefault="006510C8" w:rsidP="006E1E99">
            <w:pPr>
              <w:spacing w:after="0" w:line="240" w:lineRule="auto"/>
              <w:rPr>
                <w:rFonts w:ascii="Verdana" w:hAnsi="Verdana"/>
                <w:color w:val="000000"/>
              </w:rPr>
            </w:pPr>
            <w:r>
              <w:rPr>
                <w:rFonts w:ascii="Verdana" w:hAnsi="Verdana"/>
                <w:color w:val="000000"/>
              </w:rPr>
              <w:t>Covered by SLA</w:t>
            </w:r>
          </w:p>
        </w:tc>
      </w:tr>
      <w:tr w:rsidR="006510C8" w:rsidRPr="00AE72E2" w:rsidTr="006E1E99">
        <w:tc>
          <w:tcPr>
            <w:tcW w:w="1848" w:type="dxa"/>
          </w:tcPr>
          <w:p w:rsidR="006510C8" w:rsidRDefault="006510C8" w:rsidP="006E1E99">
            <w:pPr>
              <w:spacing w:after="0" w:line="240" w:lineRule="auto"/>
              <w:rPr>
                <w:rFonts w:ascii="Verdana" w:hAnsi="Verdana"/>
                <w:color w:val="000000"/>
              </w:rPr>
            </w:pPr>
          </w:p>
        </w:tc>
        <w:tc>
          <w:tcPr>
            <w:tcW w:w="1848" w:type="dxa"/>
          </w:tcPr>
          <w:p w:rsidR="006510C8" w:rsidRDefault="006510C8" w:rsidP="006E1E99">
            <w:pPr>
              <w:spacing w:after="0" w:line="240" w:lineRule="auto"/>
              <w:rPr>
                <w:rFonts w:ascii="Verdana" w:hAnsi="Verdana"/>
                <w:color w:val="000000"/>
              </w:rPr>
            </w:pPr>
            <w:r>
              <w:rPr>
                <w:rFonts w:ascii="Verdana" w:hAnsi="Verdana"/>
                <w:color w:val="000000"/>
              </w:rPr>
              <w:t>25.05.15</w:t>
            </w:r>
          </w:p>
        </w:tc>
        <w:tc>
          <w:tcPr>
            <w:tcW w:w="1848" w:type="dxa"/>
          </w:tcPr>
          <w:p w:rsidR="006510C8" w:rsidRDefault="006510C8" w:rsidP="006E1E99">
            <w:pPr>
              <w:spacing w:after="0" w:line="240" w:lineRule="auto"/>
              <w:rPr>
                <w:rFonts w:ascii="Verdana" w:hAnsi="Verdana"/>
                <w:color w:val="000000"/>
              </w:rPr>
            </w:pPr>
            <w:r>
              <w:rPr>
                <w:rFonts w:ascii="Verdana" w:hAnsi="Verdana"/>
                <w:color w:val="000000"/>
              </w:rPr>
              <w:t>Fence panels kicked out</w:t>
            </w:r>
          </w:p>
        </w:tc>
        <w:tc>
          <w:tcPr>
            <w:tcW w:w="1849" w:type="dxa"/>
          </w:tcPr>
          <w:p w:rsidR="006510C8" w:rsidRDefault="006510C8" w:rsidP="006E1E99">
            <w:pPr>
              <w:spacing w:after="0" w:line="240" w:lineRule="auto"/>
              <w:rPr>
                <w:rFonts w:ascii="Verdana" w:hAnsi="Verdana"/>
                <w:color w:val="000000"/>
              </w:rPr>
            </w:pPr>
            <w:r>
              <w:rPr>
                <w:rFonts w:ascii="Verdana" w:hAnsi="Verdana"/>
                <w:color w:val="000000"/>
              </w:rPr>
              <w:t>N/A</w:t>
            </w:r>
          </w:p>
        </w:tc>
        <w:tc>
          <w:tcPr>
            <w:tcW w:w="1849" w:type="dxa"/>
          </w:tcPr>
          <w:p w:rsidR="006510C8" w:rsidRDefault="006510C8" w:rsidP="006E1E99">
            <w:pPr>
              <w:spacing w:after="0" w:line="240" w:lineRule="auto"/>
              <w:rPr>
                <w:rFonts w:ascii="Verdana" w:hAnsi="Verdana"/>
                <w:color w:val="000000"/>
              </w:rPr>
            </w:pPr>
            <w:r>
              <w:rPr>
                <w:rFonts w:ascii="Verdana" w:hAnsi="Verdana"/>
                <w:color w:val="000000"/>
              </w:rPr>
              <w:t>No cost</w:t>
            </w:r>
          </w:p>
        </w:tc>
      </w:tr>
    </w:tbl>
    <w:p w:rsidR="006510C8" w:rsidRDefault="006510C8" w:rsidP="006510C8">
      <w:pPr>
        <w:spacing w:after="0" w:line="240" w:lineRule="auto"/>
        <w:rPr>
          <w:rFonts w:ascii="Verdana" w:hAnsi="Verdana"/>
          <w:color w:val="000000"/>
        </w:rPr>
      </w:pPr>
      <w:r>
        <w:rPr>
          <w:rFonts w:ascii="Verdana" w:hAnsi="Verdana"/>
          <w:color w:val="000000"/>
        </w:rPr>
        <w:t xml:space="preserve"> </w:t>
      </w:r>
    </w:p>
    <w:p w:rsidR="006510C8" w:rsidRDefault="006510C8" w:rsidP="006510C8">
      <w:pPr>
        <w:spacing w:after="0" w:line="240" w:lineRule="auto"/>
        <w:rPr>
          <w:rFonts w:ascii="Verdana" w:hAnsi="Verdana"/>
          <w:color w:val="000000"/>
        </w:rPr>
      </w:pPr>
    </w:p>
    <w:p w:rsidR="006510C8" w:rsidRDefault="006510C8" w:rsidP="006510C8">
      <w:pPr>
        <w:spacing w:after="0" w:line="240" w:lineRule="auto"/>
        <w:rPr>
          <w:rFonts w:ascii="Verdana" w:hAnsi="Verdana"/>
          <w:color w:val="000000"/>
        </w:rPr>
      </w:pPr>
      <w:r>
        <w:rPr>
          <w:rFonts w:ascii="Verdana" w:hAnsi="Verdana"/>
          <w:color w:val="000000"/>
        </w:rPr>
        <w:t>Mulberry Close:</w:t>
      </w:r>
    </w:p>
    <w:p w:rsidR="006510C8" w:rsidRDefault="006510C8" w:rsidP="006510C8">
      <w:pPr>
        <w:spacing w:after="0" w:line="240" w:lineRule="auto"/>
        <w:rPr>
          <w:rFonts w:ascii="Verdana" w:hAnsi="Verdana"/>
          <w:color w:val="000000"/>
        </w:rPr>
      </w:pPr>
    </w:p>
    <w:p w:rsidR="006510C8" w:rsidRDefault="006510C8" w:rsidP="006510C8">
      <w:pPr>
        <w:spacing w:after="0" w:line="240" w:lineRule="auto"/>
        <w:rPr>
          <w:rFonts w:ascii="Verdana" w:hAnsi="Verdana"/>
          <w:color w:val="000000"/>
        </w:rPr>
      </w:pPr>
      <w:r>
        <w:rPr>
          <w:rFonts w:ascii="Verdana" w:hAnsi="Verdana"/>
          <w:color w:val="000000"/>
        </w:rPr>
        <w:t xml:space="preserve">The installation of the play area has now been completed. The post installation handover meeting was conducted on 11 May 15 and BTC now retain the responsibility of the play area. There has been minor vandalism of the slide and the fence with fence been repaired 27 May 15. Two litter bins are to be installed and the partnership team will be increasing the frequency of emptying the litter bins over the coming weeks. The play area is proving to be very popular and it is extremely busy especially over the weekends. It was recommended that the seat outside the play area that was to be removed and placed further along the path towards the South Beach pub is to remain in situ. My recommendation is to install an additional seat from stock on the path leading to the pub. </w:t>
      </w:r>
    </w:p>
    <w:p w:rsidR="006510C8" w:rsidRDefault="006510C8" w:rsidP="006510C8">
      <w:pPr>
        <w:spacing w:after="0" w:line="240" w:lineRule="auto"/>
        <w:rPr>
          <w:rFonts w:ascii="Verdana" w:hAnsi="Verdana"/>
          <w:color w:val="000000"/>
        </w:rPr>
      </w:pPr>
      <w:r>
        <w:rPr>
          <w:rFonts w:ascii="Verdana" w:hAnsi="Verdana"/>
          <w:color w:val="000000"/>
        </w:rPr>
        <w:t>The grassed entrance to the play area has been worn away due to the volume of traffic and to ease access for pushchairs I recommend that a path be installed. I have received one quote and awaiting a further two quotes for the work to be carried out.</w:t>
      </w:r>
    </w:p>
    <w:p w:rsidR="006510C8" w:rsidRDefault="006510C8" w:rsidP="006510C8">
      <w:pPr>
        <w:spacing w:after="0" w:line="240" w:lineRule="auto"/>
        <w:rPr>
          <w:rFonts w:ascii="Verdana" w:hAnsi="Verdana"/>
          <w:color w:val="000000"/>
        </w:rPr>
      </w:pPr>
    </w:p>
    <w:p w:rsidR="006510C8" w:rsidRDefault="006510C8" w:rsidP="006510C8">
      <w:pPr>
        <w:spacing w:after="0" w:line="240" w:lineRule="auto"/>
        <w:rPr>
          <w:rFonts w:ascii="Verdana" w:hAnsi="Verdana"/>
          <w:color w:val="000000"/>
        </w:rPr>
      </w:pPr>
      <w:r>
        <w:rPr>
          <w:rFonts w:ascii="Verdana" w:hAnsi="Verdana"/>
          <w:color w:val="000000"/>
        </w:rPr>
        <w:t>Axwell Drive:</w:t>
      </w:r>
    </w:p>
    <w:p w:rsidR="006510C8" w:rsidRDefault="006510C8" w:rsidP="006510C8">
      <w:pPr>
        <w:spacing w:after="0" w:line="240" w:lineRule="auto"/>
        <w:rPr>
          <w:rFonts w:ascii="Verdana" w:hAnsi="Verdana"/>
          <w:color w:val="000000"/>
        </w:rPr>
      </w:pPr>
    </w:p>
    <w:p w:rsidR="006510C8" w:rsidRDefault="006510C8" w:rsidP="006510C8">
      <w:pPr>
        <w:spacing w:after="0" w:line="240" w:lineRule="auto"/>
        <w:rPr>
          <w:rFonts w:ascii="Verdana" w:hAnsi="Verdana"/>
          <w:color w:val="000000"/>
        </w:rPr>
      </w:pPr>
      <w:r>
        <w:rPr>
          <w:rFonts w:ascii="Verdana" w:hAnsi="Verdana"/>
          <w:color w:val="000000"/>
        </w:rPr>
        <w:t>There have been three further incidents of vandalism at the play area. Bricks have been removed surrounding the slide. Out of the nine trees that were planted only one tree now remains. The basket swing was damaged with the bolts been removed. The basket swing was removed for safety reasons and the bolts have been replaced with the swing now back in action. The landscaping surrounding the play area has now been seeded and the grass is now growing in.</w:t>
      </w:r>
    </w:p>
    <w:p w:rsidR="006510C8" w:rsidRDefault="006510C8" w:rsidP="006510C8">
      <w:pPr>
        <w:spacing w:after="0" w:line="240" w:lineRule="auto"/>
        <w:rPr>
          <w:rFonts w:ascii="Verdana" w:hAnsi="Verdana"/>
          <w:color w:val="000000"/>
        </w:rPr>
      </w:pPr>
    </w:p>
    <w:p w:rsidR="006510C8" w:rsidRDefault="006510C8" w:rsidP="006510C8">
      <w:pPr>
        <w:spacing w:after="0" w:line="240" w:lineRule="auto"/>
        <w:rPr>
          <w:rFonts w:ascii="Verdana" w:hAnsi="Verdana"/>
          <w:color w:val="000000"/>
        </w:rPr>
      </w:pPr>
      <w:r>
        <w:rPr>
          <w:rFonts w:ascii="Verdana" w:hAnsi="Verdana"/>
          <w:color w:val="000000"/>
        </w:rPr>
        <w:t>Cottingwood Green:</w:t>
      </w:r>
    </w:p>
    <w:p w:rsidR="006510C8" w:rsidRDefault="006510C8" w:rsidP="006510C8">
      <w:pPr>
        <w:spacing w:after="0" w:line="240" w:lineRule="auto"/>
        <w:rPr>
          <w:rFonts w:ascii="Verdana" w:hAnsi="Verdana"/>
          <w:color w:val="000000"/>
        </w:rPr>
      </w:pPr>
    </w:p>
    <w:p w:rsidR="006510C8" w:rsidRDefault="006510C8" w:rsidP="006510C8">
      <w:pPr>
        <w:spacing w:after="0" w:line="240" w:lineRule="auto"/>
        <w:rPr>
          <w:rFonts w:ascii="Verdana" w:hAnsi="Verdana"/>
          <w:color w:val="000000"/>
        </w:rPr>
      </w:pPr>
      <w:r>
        <w:rPr>
          <w:rFonts w:ascii="Verdana" w:hAnsi="Verdana"/>
          <w:color w:val="000000"/>
        </w:rPr>
        <w:t>From the last Assets Committee meeting that it was agreed to proceed with the planned installation of the MUGA and Parkour equipment. The application to the S106 Housing Development Fund has been submitted along with a pre-application planning request to the NCC Planning Department and also a licence request for the land. The S106 Funding Board sits on the 9</w:t>
      </w:r>
      <w:r w:rsidRPr="00CB6733">
        <w:rPr>
          <w:rFonts w:ascii="Verdana" w:hAnsi="Verdana"/>
          <w:color w:val="000000"/>
          <w:vertAlign w:val="superscript"/>
        </w:rPr>
        <w:t>th</w:t>
      </w:r>
      <w:r>
        <w:rPr>
          <w:rFonts w:ascii="Verdana" w:hAnsi="Verdana"/>
          <w:color w:val="000000"/>
        </w:rPr>
        <w:t xml:space="preserve"> June 2015 with results of the application released on the 26</w:t>
      </w:r>
      <w:r w:rsidRPr="00CB6733">
        <w:rPr>
          <w:rFonts w:ascii="Verdana" w:hAnsi="Verdana"/>
          <w:color w:val="000000"/>
          <w:vertAlign w:val="superscript"/>
        </w:rPr>
        <w:t>th</w:t>
      </w:r>
      <w:r>
        <w:rPr>
          <w:rFonts w:ascii="Verdana" w:hAnsi="Verdana"/>
          <w:color w:val="000000"/>
        </w:rPr>
        <w:t xml:space="preserve"> June 2015. </w:t>
      </w:r>
    </w:p>
    <w:p w:rsidR="006510C8" w:rsidRPr="000A4F5D" w:rsidRDefault="006510C8" w:rsidP="006510C8">
      <w:pPr>
        <w:spacing w:after="0" w:line="240" w:lineRule="auto"/>
        <w:rPr>
          <w:rFonts w:ascii="Verdana" w:hAnsi="Verdana"/>
          <w:color w:val="000000"/>
        </w:rPr>
      </w:pPr>
      <w:r>
        <w:rPr>
          <w:rFonts w:ascii="Verdana" w:hAnsi="Verdana"/>
          <w:color w:val="000000"/>
        </w:rPr>
        <w:t xml:space="preserve">  </w:t>
      </w:r>
    </w:p>
    <w:p w:rsidR="006510C8" w:rsidRDefault="006510C8" w:rsidP="006510C8">
      <w:pPr>
        <w:spacing w:after="0" w:line="240" w:lineRule="auto"/>
        <w:rPr>
          <w:rFonts w:ascii="Verdana" w:hAnsi="Verdana"/>
          <w:color w:val="000000"/>
        </w:rPr>
      </w:pPr>
      <w:r w:rsidRPr="001B30CD">
        <w:rPr>
          <w:rFonts w:ascii="Verdana" w:hAnsi="Verdana"/>
          <w:color w:val="000000"/>
        </w:rPr>
        <w:t>Burns Avenue</w:t>
      </w:r>
      <w:r>
        <w:rPr>
          <w:rFonts w:ascii="Verdana" w:hAnsi="Verdana"/>
          <w:color w:val="000000"/>
        </w:rPr>
        <w:t xml:space="preserve"> Play Area</w:t>
      </w:r>
      <w:r w:rsidRPr="001B30CD">
        <w:rPr>
          <w:rFonts w:ascii="Verdana" w:hAnsi="Verdana"/>
          <w:color w:val="000000"/>
        </w:rPr>
        <w:t>:</w:t>
      </w:r>
    </w:p>
    <w:p w:rsidR="006510C8" w:rsidRDefault="006510C8" w:rsidP="006510C8">
      <w:pPr>
        <w:spacing w:after="0" w:line="240" w:lineRule="auto"/>
        <w:rPr>
          <w:rFonts w:ascii="Verdana" w:hAnsi="Verdana"/>
          <w:color w:val="000000"/>
        </w:rPr>
      </w:pPr>
    </w:p>
    <w:p w:rsidR="006510C8" w:rsidRDefault="006510C8" w:rsidP="006510C8">
      <w:pPr>
        <w:spacing w:after="0" w:line="240" w:lineRule="auto"/>
        <w:rPr>
          <w:rFonts w:ascii="Verdana" w:hAnsi="Verdana"/>
          <w:color w:val="000000"/>
        </w:rPr>
      </w:pPr>
      <w:r>
        <w:rPr>
          <w:rFonts w:ascii="Verdana" w:hAnsi="Verdana"/>
          <w:color w:val="000000"/>
        </w:rPr>
        <w:t xml:space="preserve">With the agreement to go ahead with the refurbishment of the play area I have had an initial pre-design planning meeting with Paul Taylor (KOMPAN). As part of the service level agreement KOMPAN will be conducting a consultation process. A public meeting (location TBC) will be held to listen to residents requirements. A questionnaire is to be completed at the meeting and also hosted online, for those that cannot attend. We will utilise our own website and social media platforms to advertise this event. Flyers will also be produced and posted to the residents. A design will then be produced following the consultation to fully represent the needs of the Council and surrounding community. An update will follow once more information is received. </w:t>
      </w:r>
    </w:p>
    <w:p w:rsidR="006510C8" w:rsidRDefault="006510C8" w:rsidP="006510C8">
      <w:pPr>
        <w:spacing w:after="0" w:line="240" w:lineRule="auto"/>
        <w:rPr>
          <w:rFonts w:ascii="Verdana" w:hAnsi="Verdana"/>
          <w:color w:val="000000"/>
        </w:rPr>
      </w:pPr>
    </w:p>
    <w:p w:rsidR="006510C8" w:rsidRDefault="006510C8" w:rsidP="006510C8">
      <w:pPr>
        <w:spacing w:after="0" w:line="240" w:lineRule="auto"/>
        <w:rPr>
          <w:rFonts w:ascii="Verdana" w:hAnsi="Verdana"/>
          <w:color w:val="000000"/>
        </w:rPr>
      </w:pPr>
      <w:r w:rsidRPr="009A7390">
        <w:rPr>
          <w:rFonts w:ascii="Verdana" w:hAnsi="Verdana"/>
          <w:color w:val="000000"/>
        </w:rPr>
        <w:t>Newsham Farm Estate</w:t>
      </w:r>
      <w:r>
        <w:rPr>
          <w:rFonts w:ascii="Verdana" w:hAnsi="Verdana"/>
          <w:color w:val="000000"/>
        </w:rPr>
        <w:t>:</w:t>
      </w:r>
    </w:p>
    <w:p w:rsidR="006510C8" w:rsidRDefault="006510C8" w:rsidP="006510C8">
      <w:pPr>
        <w:spacing w:after="0" w:line="240" w:lineRule="auto"/>
        <w:rPr>
          <w:rFonts w:ascii="Verdana" w:hAnsi="Verdana"/>
          <w:color w:val="000000"/>
        </w:rPr>
      </w:pPr>
    </w:p>
    <w:p w:rsidR="006510C8" w:rsidRPr="009A7390" w:rsidRDefault="006510C8" w:rsidP="006510C8">
      <w:pPr>
        <w:spacing w:after="0" w:line="240" w:lineRule="auto"/>
        <w:rPr>
          <w:rFonts w:ascii="Verdana" w:hAnsi="Verdana"/>
          <w:color w:val="000000"/>
        </w:rPr>
      </w:pPr>
      <w:r>
        <w:rPr>
          <w:rFonts w:ascii="Verdana" w:hAnsi="Verdana"/>
          <w:color w:val="000000"/>
        </w:rPr>
        <w:t>The initial pre-design meeting has been held with Paul Taylor (KOMPAN) and the Head/Deputy Head Teacher of Newsham Primary Academy with regards to the installation of a new play area at the entrance of Newsham Farm Estate. As with Burns Avenue the same procedure will be applied to the proposed new play area at Newsham Farm Estate and updates will follow once further information is obtained.</w:t>
      </w:r>
    </w:p>
    <w:p w:rsidR="006510C8" w:rsidRPr="001B30CD" w:rsidRDefault="006510C8" w:rsidP="006510C8">
      <w:pPr>
        <w:spacing w:after="0" w:line="240" w:lineRule="auto"/>
        <w:rPr>
          <w:rFonts w:ascii="Verdana" w:hAnsi="Verdana"/>
          <w:b/>
          <w:color w:val="000000"/>
        </w:rPr>
      </w:pPr>
    </w:p>
    <w:p w:rsidR="00FD39F1" w:rsidRDefault="00FD39F1" w:rsidP="006510C8">
      <w:pPr>
        <w:spacing w:after="0" w:line="240" w:lineRule="auto"/>
        <w:rPr>
          <w:rFonts w:ascii="Verdana" w:hAnsi="Verdana"/>
          <w:b/>
          <w:color w:val="000000"/>
          <w:u w:val="single"/>
        </w:rPr>
      </w:pPr>
    </w:p>
    <w:p w:rsidR="00FD39F1" w:rsidRDefault="00FD39F1" w:rsidP="006510C8">
      <w:pPr>
        <w:spacing w:after="0" w:line="240" w:lineRule="auto"/>
        <w:rPr>
          <w:rFonts w:ascii="Verdana" w:hAnsi="Verdana"/>
          <w:b/>
          <w:color w:val="000000"/>
          <w:u w:val="single"/>
        </w:rPr>
      </w:pPr>
    </w:p>
    <w:p w:rsidR="00FD39F1" w:rsidRDefault="00FD39F1" w:rsidP="006510C8">
      <w:pPr>
        <w:spacing w:after="0" w:line="240" w:lineRule="auto"/>
        <w:rPr>
          <w:rFonts w:ascii="Verdana" w:hAnsi="Verdana"/>
          <w:b/>
          <w:color w:val="000000"/>
          <w:u w:val="single"/>
        </w:rPr>
      </w:pPr>
    </w:p>
    <w:p w:rsidR="00FD39F1" w:rsidRDefault="00FD39F1" w:rsidP="006510C8">
      <w:pPr>
        <w:spacing w:after="0" w:line="240" w:lineRule="auto"/>
        <w:rPr>
          <w:rFonts w:ascii="Verdana" w:hAnsi="Verdana"/>
          <w:b/>
          <w:color w:val="000000"/>
          <w:u w:val="single"/>
        </w:rPr>
      </w:pPr>
    </w:p>
    <w:p w:rsidR="006510C8" w:rsidRDefault="006510C8" w:rsidP="006510C8">
      <w:pPr>
        <w:spacing w:after="0" w:line="240" w:lineRule="auto"/>
        <w:rPr>
          <w:rFonts w:ascii="Verdana" w:hAnsi="Verdana"/>
          <w:b/>
          <w:color w:val="000000"/>
          <w:u w:val="single"/>
        </w:rPr>
      </w:pPr>
      <w:r>
        <w:rPr>
          <w:rFonts w:ascii="Verdana" w:hAnsi="Verdana"/>
          <w:b/>
          <w:color w:val="000000"/>
          <w:u w:val="single"/>
        </w:rPr>
        <w:t>Bus Shelters</w:t>
      </w:r>
    </w:p>
    <w:p w:rsidR="006510C8" w:rsidRDefault="006510C8" w:rsidP="006510C8">
      <w:pPr>
        <w:spacing w:after="0" w:line="240" w:lineRule="auto"/>
        <w:rPr>
          <w:rFonts w:ascii="Verdana" w:hAnsi="Verdana"/>
          <w:b/>
          <w:color w:val="000000"/>
          <w:u w:val="single"/>
        </w:rPr>
      </w:pPr>
    </w:p>
    <w:p w:rsidR="006510C8" w:rsidRDefault="006510C8" w:rsidP="006510C8">
      <w:pPr>
        <w:spacing w:after="0" w:line="240" w:lineRule="auto"/>
        <w:rPr>
          <w:rFonts w:ascii="Verdana" w:hAnsi="Verdana"/>
          <w:color w:val="000000"/>
        </w:rPr>
      </w:pPr>
      <w:r>
        <w:rPr>
          <w:rFonts w:ascii="Verdana" w:hAnsi="Verdana"/>
          <w:color w:val="000000"/>
        </w:rPr>
        <w:t>Please see below the following bus shelters that were damaged and now have been rectified:</w:t>
      </w:r>
    </w:p>
    <w:p w:rsidR="006510C8" w:rsidRDefault="006510C8" w:rsidP="006510C8">
      <w:pPr>
        <w:spacing w:after="0" w:line="240" w:lineRule="auto"/>
        <w:rPr>
          <w:rFonts w:ascii="Verdana" w:hAnsi="Verdana"/>
          <w:color w:val="000000"/>
        </w:rPr>
      </w:pPr>
    </w:p>
    <w:p w:rsidR="006510C8" w:rsidRDefault="006510C8" w:rsidP="006510C8">
      <w:pPr>
        <w:spacing w:after="0" w:line="240" w:lineRule="auto"/>
        <w:rPr>
          <w:rFonts w:ascii="Verdana" w:hAnsi="Verdana"/>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3095"/>
        <w:gridCol w:w="2434"/>
        <w:gridCol w:w="1716"/>
      </w:tblGrid>
      <w:tr w:rsidR="006510C8" w:rsidRPr="006179FD" w:rsidTr="006E1E99">
        <w:trPr>
          <w:trHeight w:val="1024"/>
        </w:trPr>
        <w:tc>
          <w:tcPr>
            <w:tcW w:w="1368" w:type="dxa"/>
          </w:tcPr>
          <w:p w:rsidR="006510C8" w:rsidRPr="006179FD" w:rsidRDefault="006510C8" w:rsidP="006E1E99">
            <w:pPr>
              <w:spacing w:after="0" w:line="240" w:lineRule="auto"/>
              <w:rPr>
                <w:rFonts w:ascii="Verdana" w:hAnsi="Verdana"/>
                <w:b/>
                <w:color w:val="000000"/>
              </w:rPr>
            </w:pPr>
            <w:r w:rsidRPr="006179FD">
              <w:rPr>
                <w:rFonts w:ascii="Verdana" w:hAnsi="Verdana"/>
                <w:b/>
                <w:color w:val="000000"/>
              </w:rPr>
              <w:t>Unique ID Number</w:t>
            </w:r>
          </w:p>
        </w:tc>
        <w:tc>
          <w:tcPr>
            <w:tcW w:w="3095" w:type="dxa"/>
          </w:tcPr>
          <w:p w:rsidR="006510C8" w:rsidRPr="006179FD" w:rsidRDefault="006510C8" w:rsidP="006E1E99">
            <w:pPr>
              <w:spacing w:after="0" w:line="240" w:lineRule="auto"/>
              <w:rPr>
                <w:rFonts w:ascii="Verdana" w:hAnsi="Verdana"/>
                <w:b/>
                <w:color w:val="000000"/>
              </w:rPr>
            </w:pPr>
            <w:r w:rsidRPr="006179FD">
              <w:rPr>
                <w:rFonts w:ascii="Verdana" w:hAnsi="Verdana"/>
                <w:b/>
                <w:color w:val="000000"/>
              </w:rPr>
              <w:t>Location</w:t>
            </w:r>
          </w:p>
        </w:tc>
        <w:tc>
          <w:tcPr>
            <w:tcW w:w="2434" w:type="dxa"/>
          </w:tcPr>
          <w:p w:rsidR="006510C8" w:rsidRPr="006179FD" w:rsidRDefault="006510C8" w:rsidP="006E1E99">
            <w:pPr>
              <w:spacing w:after="0" w:line="240" w:lineRule="auto"/>
              <w:rPr>
                <w:rFonts w:ascii="Verdana" w:hAnsi="Verdana"/>
                <w:b/>
                <w:color w:val="000000"/>
              </w:rPr>
            </w:pPr>
            <w:r w:rsidRPr="006179FD">
              <w:rPr>
                <w:rFonts w:ascii="Verdana" w:hAnsi="Verdana"/>
                <w:b/>
                <w:color w:val="000000"/>
              </w:rPr>
              <w:t>Damage</w:t>
            </w:r>
          </w:p>
        </w:tc>
        <w:tc>
          <w:tcPr>
            <w:tcW w:w="1716" w:type="dxa"/>
          </w:tcPr>
          <w:p w:rsidR="006510C8" w:rsidRPr="006179FD" w:rsidRDefault="006510C8" w:rsidP="006E1E99">
            <w:pPr>
              <w:spacing w:after="0" w:line="240" w:lineRule="auto"/>
              <w:rPr>
                <w:rFonts w:ascii="Verdana" w:hAnsi="Verdana"/>
                <w:b/>
                <w:color w:val="000000"/>
              </w:rPr>
            </w:pPr>
            <w:r>
              <w:rPr>
                <w:rFonts w:ascii="Verdana" w:hAnsi="Verdana"/>
                <w:b/>
                <w:color w:val="000000"/>
              </w:rPr>
              <w:t>Cost</w:t>
            </w:r>
          </w:p>
        </w:tc>
      </w:tr>
      <w:tr w:rsidR="006510C8" w:rsidRPr="006179FD" w:rsidTr="006E1E99">
        <w:tc>
          <w:tcPr>
            <w:tcW w:w="1368" w:type="dxa"/>
          </w:tcPr>
          <w:p w:rsidR="006510C8" w:rsidRPr="006179FD" w:rsidRDefault="006510C8" w:rsidP="006E1E99">
            <w:pPr>
              <w:spacing w:after="0" w:line="240" w:lineRule="auto"/>
              <w:rPr>
                <w:rFonts w:ascii="Verdana" w:hAnsi="Verdana"/>
                <w:color w:val="000000"/>
              </w:rPr>
            </w:pPr>
            <w:r w:rsidRPr="006179FD">
              <w:rPr>
                <w:rFonts w:ascii="Verdana" w:hAnsi="Verdana"/>
                <w:color w:val="000000"/>
              </w:rPr>
              <w:t>BS030</w:t>
            </w:r>
          </w:p>
        </w:tc>
        <w:tc>
          <w:tcPr>
            <w:tcW w:w="3095" w:type="dxa"/>
          </w:tcPr>
          <w:p w:rsidR="006510C8" w:rsidRPr="006179FD" w:rsidRDefault="006510C8" w:rsidP="006E1E99">
            <w:pPr>
              <w:spacing w:after="0" w:line="240" w:lineRule="auto"/>
              <w:rPr>
                <w:rFonts w:ascii="Verdana" w:hAnsi="Verdana"/>
                <w:color w:val="000000"/>
              </w:rPr>
            </w:pPr>
            <w:r w:rsidRPr="006179FD">
              <w:rPr>
                <w:rFonts w:ascii="Verdana" w:hAnsi="Verdana"/>
                <w:color w:val="000000"/>
              </w:rPr>
              <w:t>Amersham Road, adjacent junction Dunblane Drive</w:t>
            </w:r>
          </w:p>
        </w:tc>
        <w:tc>
          <w:tcPr>
            <w:tcW w:w="2434" w:type="dxa"/>
          </w:tcPr>
          <w:p w:rsidR="006510C8" w:rsidRPr="006179FD" w:rsidRDefault="006510C8" w:rsidP="006E1E99">
            <w:pPr>
              <w:spacing w:after="0" w:line="240" w:lineRule="auto"/>
              <w:rPr>
                <w:rFonts w:ascii="Verdana" w:hAnsi="Verdana"/>
                <w:color w:val="000000"/>
              </w:rPr>
            </w:pPr>
            <w:r>
              <w:rPr>
                <w:rFonts w:ascii="Verdana" w:hAnsi="Verdana"/>
                <w:color w:val="000000"/>
              </w:rPr>
              <w:t>Missing seat</w:t>
            </w:r>
          </w:p>
        </w:tc>
        <w:tc>
          <w:tcPr>
            <w:tcW w:w="1716" w:type="dxa"/>
          </w:tcPr>
          <w:p w:rsidR="006510C8" w:rsidRDefault="006510C8" w:rsidP="006E1E99">
            <w:pPr>
              <w:spacing w:after="0" w:line="240" w:lineRule="auto"/>
              <w:rPr>
                <w:rFonts w:ascii="Verdana" w:hAnsi="Verdana"/>
                <w:color w:val="000000"/>
              </w:rPr>
            </w:pPr>
            <w:r>
              <w:rPr>
                <w:rFonts w:ascii="Verdana" w:hAnsi="Verdana"/>
                <w:color w:val="000000"/>
              </w:rPr>
              <w:t>£150 + vat</w:t>
            </w:r>
          </w:p>
        </w:tc>
      </w:tr>
      <w:tr w:rsidR="006510C8" w:rsidRPr="006179FD" w:rsidTr="006E1E99">
        <w:tc>
          <w:tcPr>
            <w:tcW w:w="1368" w:type="dxa"/>
          </w:tcPr>
          <w:p w:rsidR="006510C8" w:rsidRPr="006179FD" w:rsidRDefault="006510C8" w:rsidP="006E1E99">
            <w:pPr>
              <w:spacing w:after="0" w:line="240" w:lineRule="auto"/>
              <w:rPr>
                <w:rFonts w:ascii="Verdana" w:hAnsi="Verdana"/>
                <w:color w:val="000000"/>
              </w:rPr>
            </w:pPr>
            <w:r>
              <w:rPr>
                <w:rFonts w:ascii="Verdana" w:hAnsi="Verdana"/>
                <w:color w:val="000000"/>
              </w:rPr>
              <w:t>BS031</w:t>
            </w:r>
          </w:p>
        </w:tc>
        <w:tc>
          <w:tcPr>
            <w:tcW w:w="3095" w:type="dxa"/>
          </w:tcPr>
          <w:p w:rsidR="006510C8" w:rsidRPr="006179FD" w:rsidRDefault="006510C8" w:rsidP="006E1E99">
            <w:pPr>
              <w:spacing w:after="0" w:line="240" w:lineRule="auto"/>
              <w:rPr>
                <w:rFonts w:ascii="Verdana" w:hAnsi="Verdana"/>
                <w:color w:val="000000"/>
              </w:rPr>
            </w:pPr>
            <w:r>
              <w:rPr>
                <w:rFonts w:ascii="Verdana" w:hAnsi="Verdana"/>
                <w:color w:val="000000"/>
              </w:rPr>
              <w:t>Amersham Road, adjacent junction Bromley Gardens</w:t>
            </w:r>
          </w:p>
        </w:tc>
        <w:tc>
          <w:tcPr>
            <w:tcW w:w="2434" w:type="dxa"/>
          </w:tcPr>
          <w:p w:rsidR="006510C8" w:rsidRPr="006179FD" w:rsidRDefault="006510C8" w:rsidP="006E1E99">
            <w:pPr>
              <w:spacing w:after="0" w:line="240" w:lineRule="auto"/>
              <w:rPr>
                <w:rFonts w:ascii="Verdana" w:hAnsi="Verdana"/>
                <w:color w:val="000000"/>
              </w:rPr>
            </w:pPr>
            <w:r>
              <w:rPr>
                <w:rFonts w:ascii="Verdana" w:hAnsi="Verdana"/>
                <w:color w:val="000000"/>
              </w:rPr>
              <w:t>Missing seat</w:t>
            </w:r>
          </w:p>
        </w:tc>
        <w:tc>
          <w:tcPr>
            <w:tcW w:w="1716" w:type="dxa"/>
          </w:tcPr>
          <w:p w:rsidR="006510C8" w:rsidRDefault="006510C8" w:rsidP="006E1E99">
            <w:pPr>
              <w:spacing w:after="0" w:line="240" w:lineRule="auto"/>
              <w:rPr>
                <w:rFonts w:ascii="Verdana" w:hAnsi="Verdana"/>
                <w:color w:val="000000"/>
              </w:rPr>
            </w:pPr>
            <w:r>
              <w:rPr>
                <w:rFonts w:ascii="Verdana" w:hAnsi="Verdana"/>
                <w:color w:val="000000"/>
              </w:rPr>
              <w:t>£150 + vat</w:t>
            </w:r>
          </w:p>
        </w:tc>
      </w:tr>
      <w:tr w:rsidR="006510C8" w:rsidRPr="006179FD" w:rsidTr="006E1E99">
        <w:tc>
          <w:tcPr>
            <w:tcW w:w="1368" w:type="dxa"/>
          </w:tcPr>
          <w:p w:rsidR="006510C8" w:rsidRPr="006179FD" w:rsidRDefault="006510C8" w:rsidP="006E1E99">
            <w:pPr>
              <w:spacing w:after="0" w:line="240" w:lineRule="auto"/>
              <w:rPr>
                <w:rFonts w:ascii="Verdana" w:hAnsi="Verdana"/>
                <w:color w:val="000000"/>
              </w:rPr>
            </w:pPr>
            <w:r>
              <w:rPr>
                <w:rFonts w:ascii="Verdana" w:hAnsi="Verdana"/>
                <w:color w:val="000000"/>
              </w:rPr>
              <w:t>BS057</w:t>
            </w:r>
          </w:p>
        </w:tc>
        <w:tc>
          <w:tcPr>
            <w:tcW w:w="3095" w:type="dxa"/>
          </w:tcPr>
          <w:p w:rsidR="006510C8" w:rsidRPr="006179FD" w:rsidRDefault="006510C8" w:rsidP="006E1E99">
            <w:pPr>
              <w:spacing w:after="0" w:line="240" w:lineRule="auto"/>
              <w:rPr>
                <w:rFonts w:ascii="Verdana" w:hAnsi="Verdana"/>
                <w:color w:val="000000"/>
              </w:rPr>
            </w:pPr>
            <w:r>
              <w:rPr>
                <w:rFonts w:ascii="Verdana" w:hAnsi="Verdana"/>
                <w:color w:val="000000"/>
              </w:rPr>
              <w:t>Briardale Road, adjacent Cowpen Shops</w:t>
            </w:r>
          </w:p>
        </w:tc>
        <w:tc>
          <w:tcPr>
            <w:tcW w:w="2434" w:type="dxa"/>
          </w:tcPr>
          <w:p w:rsidR="006510C8" w:rsidRPr="006179FD" w:rsidRDefault="006510C8" w:rsidP="006E1E99">
            <w:pPr>
              <w:spacing w:after="0" w:line="240" w:lineRule="auto"/>
              <w:rPr>
                <w:rFonts w:ascii="Verdana" w:hAnsi="Verdana"/>
                <w:color w:val="000000"/>
              </w:rPr>
            </w:pPr>
            <w:r>
              <w:rPr>
                <w:rFonts w:ascii="Verdana" w:hAnsi="Verdana"/>
                <w:color w:val="000000"/>
              </w:rPr>
              <w:t>Missing front Perspex panel</w:t>
            </w:r>
          </w:p>
        </w:tc>
        <w:tc>
          <w:tcPr>
            <w:tcW w:w="1716" w:type="dxa"/>
          </w:tcPr>
          <w:p w:rsidR="006510C8" w:rsidRDefault="006510C8" w:rsidP="006E1E99">
            <w:pPr>
              <w:spacing w:after="0" w:line="240" w:lineRule="auto"/>
              <w:rPr>
                <w:rFonts w:ascii="Verdana" w:hAnsi="Verdana"/>
                <w:color w:val="000000"/>
              </w:rPr>
            </w:pPr>
            <w:r>
              <w:rPr>
                <w:rFonts w:ascii="Verdana" w:hAnsi="Verdana"/>
                <w:color w:val="000000"/>
              </w:rPr>
              <w:t>£100 + vat</w:t>
            </w:r>
          </w:p>
        </w:tc>
      </w:tr>
      <w:tr w:rsidR="006510C8" w:rsidRPr="006179FD" w:rsidTr="006E1E99">
        <w:tc>
          <w:tcPr>
            <w:tcW w:w="1368" w:type="dxa"/>
          </w:tcPr>
          <w:p w:rsidR="006510C8" w:rsidRPr="006179FD" w:rsidRDefault="006510C8" w:rsidP="006E1E99">
            <w:pPr>
              <w:spacing w:after="0" w:line="240" w:lineRule="auto"/>
              <w:rPr>
                <w:rFonts w:ascii="Verdana" w:hAnsi="Verdana"/>
                <w:color w:val="000000"/>
              </w:rPr>
            </w:pPr>
            <w:r>
              <w:rPr>
                <w:rFonts w:ascii="Verdana" w:hAnsi="Verdana"/>
                <w:color w:val="000000"/>
              </w:rPr>
              <w:t>BS054</w:t>
            </w:r>
          </w:p>
        </w:tc>
        <w:tc>
          <w:tcPr>
            <w:tcW w:w="3095" w:type="dxa"/>
          </w:tcPr>
          <w:p w:rsidR="006510C8" w:rsidRPr="006179FD" w:rsidRDefault="006510C8" w:rsidP="006E1E99">
            <w:pPr>
              <w:spacing w:after="0" w:line="240" w:lineRule="auto"/>
              <w:rPr>
                <w:rFonts w:ascii="Verdana" w:hAnsi="Verdana"/>
                <w:color w:val="000000"/>
              </w:rPr>
            </w:pPr>
            <w:r>
              <w:rPr>
                <w:rFonts w:ascii="Verdana" w:hAnsi="Verdana"/>
                <w:color w:val="000000"/>
              </w:rPr>
              <w:t>Tynedale Drive, adjacent junction Ferndale Close</w:t>
            </w:r>
          </w:p>
        </w:tc>
        <w:tc>
          <w:tcPr>
            <w:tcW w:w="2434" w:type="dxa"/>
          </w:tcPr>
          <w:p w:rsidR="006510C8" w:rsidRPr="006179FD" w:rsidRDefault="006510C8" w:rsidP="006E1E99">
            <w:pPr>
              <w:spacing w:after="0" w:line="240" w:lineRule="auto"/>
              <w:rPr>
                <w:rFonts w:ascii="Verdana" w:hAnsi="Verdana"/>
                <w:color w:val="000000"/>
              </w:rPr>
            </w:pPr>
            <w:r>
              <w:rPr>
                <w:rFonts w:ascii="Verdana" w:hAnsi="Verdana"/>
                <w:color w:val="000000"/>
              </w:rPr>
              <w:t>Missing side Perspex panel</w:t>
            </w:r>
          </w:p>
        </w:tc>
        <w:tc>
          <w:tcPr>
            <w:tcW w:w="1716" w:type="dxa"/>
          </w:tcPr>
          <w:p w:rsidR="006510C8" w:rsidRDefault="006510C8" w:rsidP="006E1E99">
            <w:pPr>
              <w:spacing w:after="0" w:line="240" w:lineRule="auto"/>
              <w:rPr>
                <w:rFonts w:ascii="Verdana" w:hAnsi="Verdana"/>
                <w:color w:val="000000"/>
              </w:rPr>
            </w:pPr>
            <w:r>
              <w:rPr>
                <w:rFonts w:ascii="Verdana" w:hAnsi="Verdana"/>
                <w:color w:val="000000"/>
              </w:rPr>
              <w:t>£100 + vat</w:t>
            </w:r>
          </w:p>
        </w:tc>
      </w:tr>
      <w:tr w:rsidR="006510C8" w:rsidRPr="006179FD" w:rsidTr="006E1E99">
        <w:tc>
          <w:tcPr>
            <w:tcW w:w="1368" w:type="dxa"/>
          </w:tcPr>
          <w:p w:rsidR="006510C8" w:rsidRDefault="006510C8" w:rsidP="006E1E99">
            <w:pPr>
              <w:spacing w:after="0" w:line="240" w:lineRule="auto"/>
              <w:rPr>
                <w:rFonts w:ascii="Verdana" w:hAnsi="Verdana"/>
                <w:color w:val="000000"/>
              </w:rPr>
            </w:pPr>
            <w:r>
              <w:rPr>
                <w:rFonts w:ascii="Verdana" w:hAnsi="Verdana"/>
                <w:color w:val="000000"/>
              </w:rPr>
              <w:t>BS039</w:t>
            </w:r>
          </w:p>
        </w:tc>
        <w:tc>
          <w:tcPr>
            <w:tcW w:w="3095" w:type="dxa"/>
          </w:tcPr>
          <w:p w:rsidR="006510C8" w:rsidRDefault="006510C8" w:rsidP="006E1E99">
            <w:pPr>
              <w:spacing w:after="0" w:line="240" w:lineRule="auto"/>
              <w:rPr>
                <w:rFonts w:ascii="Verdana" w:hAnsi="Verdana"/>
                <w:color w:val="000000"/>
              </w:rPr>
            </w:pPr>
            <w:r>
              <w:rPr>
                <w:rFonts w:ascii="Verdana" w:hAnsi="Verdana"/>
                <w:color w:val="000000"/>
              </w:rPr>
              <w:t>Cowpen Road, adjacent Cowley Road</w:t>
            </w:r>
          </w:p>
        </w:tc>
        <w:tc>
          <w:tcPr>
            <w:tcW w:w="2434" w:type="dxa"/>
          </w:tcPr>
          <w:p w:rsidR="006510C8" w:rsidRDefault="006510C8" w:rsidP="006E1E99">
            <w:pPr>
              <w:spacing w:after="0" w:line="240" w:lineRule="auto"/>
              <w:rPr>
                <w:rFonts w:ascii="Verdana" w:hAnsi="Verdana"/>
                <w:color w:val="000000"/>
              </w:rPr>
            </w:pPr>
            <w:r>
              <w:rPr>
                <w:rFonts w:ascii="Verdana" w:hAnsi="Verdana"/>
                <w:color w:val="000000"/>
              </w:rPr>
              <w:t>Broken side panel</w:t>
            </w:r>
          </w:p>
        </w:tc>
        <w:tc>
          <w:tcPr>
            <w:tcW w:w="1716" w:type="dxa"/>
          </w:tcPr>
          <w:p w:rsidR="006510C8" w:rsidRDefault="006510C8" w:rsidP="006E1E99">
            <w:pPr>
              <w:spacing w:after="0" w:line="240" w:lineRule="auto"/>
              <w:rPr>
                <w:rFonts w:ascii="Verdana" w:hAnsi="Verdana"/>
                <w:color w:val="000000"/>
              </w:rPr>
            </w:pPr>
            <w:r>
              <w:rPr>
                <w:rFonts w:ascii="Verdana" w:hAnsi="Verdana"/>
                <w:color w:val="000000"/>
              </w:rPr>
              <w:t>£100 + vat</w:t>
            </w:r>
          </w:p>
        </w:tc>
      </w:tr>
    </w:tbl>
    <w:p w:rsidR="006510C8" w:rsidRDefault="006510C8" w:rsidP="006510C8">
      <w:pPr>
        <w:spacing w:after="0" w:line="240" w:lineRule="auto"/>
        <w:rPr>
          <w:rFonts w:ascii="Verdana" w:hAnsi="Verdana"/>
          <w:color w:val="000000"/>
        </w:rPr>
      </w:pPr>
    </w:p>
    <w:p w:rsidR="006510C8" w:rsidRDefault="006510C8" w:rsidP="006510C8">
      <w:pPr>
        <w:spacing w:after="0" w:line="240" w:lineRule="auto"/>
        <w:rPr>
          <w:rFonts w:ascii="Verdana" w:hAnsi="Verdana"/>
          <w:color w:val="000000"/>
        </w:rPr>
      </w:pPr>
      <w:r>
        <w:rPr>
          <w:rFonts w:ascii="Verdana" w:hAnsi="Verdana"/>
          <w:color w:val="000000"/>
        </w:rPr>
        <w:t>The following bus shelters have been damaged and are awaiting quotes for the repair costs:</w:t>
      </w:r>
    </w:p>
    <w:p w:rsidR="006510C8" w:rsidRDefault="006510C8" w:rsidP="006510C8">
      <w:pPr>
        <w:spacing w:after="0" w:line="240" w:lineRule="auto"/>
        <w:rPr>
          <w:rFonts w:ascii="Verdana" w:hAnsi="Verdana"/>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3119"/>
        <w:gridCol w:w="2428"/>
        <w:gridCol w:w="1682"/>
      </w:tblGrid>
      <w:tr w:rsidR="006510C8" w:rsidRPr="0075320B" w:rsidTr="006E1E99">
        <w:tc>
          <w:tcPr>
            <w:tcW w:w="1384" w:type="dxa"/>
          </w:tcPr>
          <w:p w:rsidR="006510C8" w:rsidRPr="0075320B" w:rsidRDefault="006510C8" w:rsidP="006E1E99">
            <w:pPr>
              <w:spacing w:after="0" w:line="240" w:lineRule="auto"/>
              <w:rPr>
                <w:rFonts w:ascii="Verdana" w:hAnsi="Verdana"/>
                <w:b/>
                <w:color w:val="000000"/>
              </w:rPr>
            </w:pPr>
            <w:r w:rsidRPr="0075320B">
              <w:rPr>
                <w:rFonts w:ascii="Verdana" w:hAnsi="Verdana"/>
                <w:b/>
                <w:color w:val="000000"/>
              </w:rPr>
              <w:t>Unique ID Number</w:t>
            </w:r>
          </w:p>
        </w:tc>
        <w:tc>
          <w:tcPr>
            <w:tcW w:w="3119" w:type="dxa"/>
          </w:tcPr>
          <w:p w:rsidR="006510C8" w:rsidRPr="0075320B" w:rsidRDefault="006510C8" w:rsidP="006E1E99">
            <w:pPr>
              <w:spacing w:after="0" w:line="240" w:lineRule="auto"/>
              <w:rPr>
                <w:rFonts w:ascii="Verdana" w:hAnsi="Verdana"/>
                <w:b/>
                <w:color w:val="000000"/>
              </w:rPr>
            </w:pPr>
            <w:r w:rsidRPr="0075320B">
              <w:rPr>
                <w:rFonts w:ascii="Verdana" w:hAnsi="Verdana"/>
                <w:b/>
                <w:color w:val="000000"/>
              </w:rPr>
              <w:t>Location</w:t>
            </w:r>
          </w:p>
        </w:tc>
        <w:tc>
          <w:tcPr>
            <w:tcW w:w="2428" w:type="dxa"/>
          </w:tcPr>
          <w:p w:rsidR="006510C8" w:rsidRPr="0075320B" w:rsidRDefault="006510C8" w:rsidP="006E1E99">
            <w:pPr>
              <w:spacing w:after="0" w:line="240" w:lineRule="auto"/>
              <w:rPr>
                <w:rFonts w:ascii="Verdana" w:hAnsi="Verdana"/>
                <w:b/>
                <w:color w:val="000000"/>
              </w:rPr>
            </w:pPr>
            <w:r w:rsidRPr="0075320B">
              <w:rPr>
                <w:rFonts w:ascii="Verdana" w:hAnsi="Verdana"/>
                <w:b/>
                <w:color w:val="000000"/>
              </w:rPr>
              <w:t>Damage</w:t>
            </w:r>
          </w:p>
        </w:tc>
        <w:tc>
          <w:tcPr>
            <w:tcW w:w="1682" w:type="dxa"/>
          </w:tcPr>
          <w:p w:rsidR="006510C8" w:rsidRPr="0075320B" w:rsidRDefault="006510C8" w:rsidP="006E1E99">
            <w:pPr>
              <w:spacing w:after="0" w:line="240" w:lineRule="auto"/>
              <w:rPr>
                <w:rFonts w:ascii="Verdana" w:hAnsi="Verdana"/>
                <w:b/>
                <w:color w:val="000000"/>
              </w:rPr>
            </w:pPr>
            <w:r w:rsidRPr="0075320B">
              <w:rPr>
                <w:rFonts w:ascii="Verdana" w:hAnsi="Verdana"/>
                <w:b/>
                <w:color w:val="000000"/>
              </w:rPr>
              <w:t>Cost</w:t>
            </w:r>
          </w:p>
        </w:tc>
      </w:tr>
      <w:tr w:rsidR="006510C8" w:rsidRPr="0075320B" w:rsidTr="006E1E99">
        <w:tc>
          <w:tcPr>
            <w:tcW w:w="1384" w:type="dxa"/>
          </w:tcPr>
          <w:p w:rsidR="006510C8" w:rsidRPr="0075320B" w:rsidRDefault="006510C8" w:rsidP="006E1E99">
            <w:pPr>
              <w:spacing w:after="0" w:line="240" w:lineRule="auto"/>
              <w:rPr>
                <w:rFonts w:ascii="Verdana" w:hAnsi="Verdana"/>
                <w:color w:val="000000"/>
              </w:rPr>
            </w:pPr>
            <w:r w:rsidRPr="0075320B">
              <w:rPr>
                <w:rFonts w:ascii="Verdana" w:hAnsi="Verdana"/>
                <w:color w:val="000000"/>
              </w:rPr>
              <w:t>BS070</w:t>
            </w:r>
          </w:p>
        </w:tc>
        <w:tc>
          <w:tcPr>
            <w:tcW w:w="3119" w:type="dxa"/>
          </w:tcPr>
          <w:p w:rsidR="006510C8" w:rsidRPr="0075320B" w:rsidRDefault="006510C8" w:rsidP="006E1E99">
            <w:pPr>
              <w:spacing w:after="0" w:line="240" w:lineRule="auto"/>
              <w:rPr>
                <w:rFonts w:ascii="Verdana" w:hAnsi="Verdana"/>
                <w:color w:val="000000"/>
              </w:rPr>
            </w:pPr>
            <w:r w:rsidRPr="0075320B">
              <w:rPr>
                <w:rFonts w:ascii="Verdana" w:hAnsi="Verdana"/>
                <w:color w:val="000000"/>
              </w:rPr>
              <w:t>Plessey Road, adjacent to Patterson House</w:t>
            </w:r>
          </w:p>
        </w:tc>
        <w:tc>
          <w:tcPr>
            <w:tcW w:w="2428" w:type="dxa"/>
          </w:tcPr>
          <w:p w:rsidR="006510C8" w:rsidRPr="0075320B" w:rsidRDefault="006510C8" w:rsidP="006E1E99">
            <w:pPr>
              <w:spacing w:after="0" w:line="240" w:lineRule="auto"/>
              <w:rPr>
                <w:rFonts w:ascii="Verdana" w:hAnsi="Verdana"/>
                <w:color w:val="000000"/>
              </w:rPr>
            </w:pPr>
            <w:r w:rsidRPr="0075320B">
              <w:rPr>
                <w:rFonts w:ascii="Verdana" w:hAnsi="Verdana"/>
                <w:color w:val="000000"/>
              </w:rPr>
              <w:t>Missing side panel</w:t>
            </w:r>
          </w:p>
        </w:tc>
        <w:tc>
          <w:tcPr>
            <w:tcW w:w="1682" w:type="dxa"/>
          </w:tcPr>
          <w:p w:rsidR="006510C8" w:rsidRPr="0075320B" w:rsidRDefault="006510C8" w:rsidP="006E1E99">
            <w:pPr>
              <w:spacing w:after="0" w:line="240" w:lineRule="auto"/>
              <w:rPr>
                <w:rFonts w:ascii="Verdana" w:hAnsi="Verdana"/>
                <w:color w:val="000000"/>
              </w:rPr>
            </w:pPr>
          </w:p>
        </w:tc>
      </w:tr>
      <w:tr w:rsidR="006510C8" w:rsidRPr="0075320B" w:rsidTr="006E1E99">
        <w:tc>
          <w:tcPr>
            <w:tcW w:w="1384" w:type="dxa"/>
          </w:tcPr>
          <w:p w:rsidR="006510C8" w:rsidRPr="0075320B" w:rsidRDefault="006510C8" w:rsidP="006E1E99">
            <w:pPr>
              <w:spacing w:after="0" w:line="240" w:lineRule="auto"/>
              <w:rPr>
                <w:rFonts w:ascii="Verdana" w:hAnsi="Verdana"/>
                <w:color w:val="000000"/>
              </w:rPr>
            </w:pPr>
            <w:r w:rsidRPr="0075320B">
              <w:rPr>
                <w:rFonts w:ascii="Verdana" w:hAnsi="Verdana"/>
                <w:color w:val="000000"/>
              </w:rPr>
              <w:t>BS011</w:t>
            </w:r>
          </w:p>
        </w:tc>
        <w:tc>
          <w:tcPr>
            <w:tcW w:w="3119" w:type="dxa"/>
          </w:tcPr>
          <w:p w:rsidR="006510C8" w:rsidRPr="0075320B" w:rsidRDefault="006510C8" w:rsidP="006E1E99">
            <w:pPr>
              <w:spacing w:after="0" w:line="240" w:lineRule="auto"/>
              <w:rPr>
                <w:rFonts w:ascii="Verdana" w:hAnsi="Verdana"/>
                <w:color w:val="000000"/>
              </w:rPr>
            </w:pPr>
            <w:r w:rsidRPr="0075320B">
              <w:rPr>
                <w:rFonts w:ascii="Verdana" w:hAnsi="Verdana"/>
                <w:color w:val="000000"/>
              </w:rPr>
              <w:t>Cowpen Road, opposite ASDA, near Lonsdale Ave</w:t>
            </w:r>
          </w:p>
        </w:tc>
        <w:tc>
          <w:tcPr>
            <w:tcW w:w="2428" w:type="dxa"/>
          </w:tcPr>
          <w:p w:rsidR="006510C8" w:rsidRPr="0075320B" w:rsidRDefault="006510C8" w:rsidP="006E1E99">
            <w:pPr>
              <w:spacing w:after="0" w:line="240" w:lineRule="auto"/>
              <w:rPr>
                <w:rFonts w:ascii="Verdana" w:hAnsi="Verdana"/>
                <w:color w:val="000000"/>
              </w:rPr>
            </w:pPr>
            <w:r w:rsidRPr="0075320B">
              <w:rPr>
                <w:rFonts w:ascii="Verdana" w:hAnsi="Verdana"/>
                <w:color w:val="000000"/>
              </w:rPr>
              <w:t>Broken Side panel</w:t>
            </w:r>
          </w:p>
        </w:tc>
        <w:tc>
          <w:tcPr>
            <w:tcW w:w="1682" w:type="dxa"/>
          </w:tcPr>
          <w:p w:rsidR="006510C8" w:rsidRPr="0075320B" w:rsidRDefault="006510C8" w:rsidP="006E1E99">
            <w:pPr>
              <w:spacing w:after="0" w:line="240" w:lineRule="auto"/>
              <w:rPr>
                <w:rFonts w:ascii="Verdana" w:hAnsi="Verdana"/>
                <w:color w:val="000000"/>
              </w:rPr>
            </w:pPr>
          </w:p>
        </w:tc>
      </w:tr>
    </w:tbl>
    <w:p w:rsidR="006510C8" w:rsidRDefault="006510C8" w:rsidP="006510C8">
      <w:pPr>
        <w:spacing w:after="0" w:line="240" w:lineRule="auto"/>
        <w:rPr>
          <w:rFonts w:ascii="Verdana" w:hAnsi="Verdana"/>
          <w:color w:val="000000"/>
        </w:rPr>
      </w:pPr>
    </w:p>
    <w:p w:rsidR="006510C8" w:rsidRDefault="006510C8" w:rsidP="006510C8">
      <w:pPr>
        <w:spacing w:after="0" w:line="240" w:lineRule="auto"/>
        <w:rPr>
          <w:rFonts w:ascii="Verdana" w:hAnsi="Verdana"/>
          <w:color w:val="000000"/>
        </w:rPr>
      </w:pPr>
      <w:r>
        <w:rPr>
          <w:rFonts w:ascii="Verdana" w:hAnsi="Verdana"/>
          <w:color w:val="000000"/>
        </w:rPr>
        <w:t>Cleaning:</w:t>
      </w:r>
    </w:p>
    <w:p w:rsidR="006510C8" w:rsidRDefault="006510C8" w:rsidP="006510C8">
      <w:pPr>
        <w:spacing w:after="0" w:line="240" w:lineRule="auto"/>
        <w:rPr>
          <w:rFonts w:ascii="Verdana" w:hAnsi="Verdana"/>
          <w:color w:val="000000"/>
        </w:rPr>
      </w:pPr>
    </w:p>
    <w:p w:rsidR="006510C8" w:rsidRDefault="006510C8" w:rsidP="006510C8">
      <w:pPr>
        <w:spacing w:after="0" w:line="240" w:lineRule="auto"/>
        <w:rPr>
          <w:rFonts w:ascii="Verdana" w:hAnsi="Verdana"/>
          <w:color w:val="000000"/>
        </w:rPr>
      </w:pPr>
      <w:r>
        <w:rPr>
          <w:rFonts w:ascii="Verdana" w:hAnsi="Verdana"/>
          <w:color w:val="000000"/>
        </w:rPr>
        <w:t>All bus shelters have been cleaned in April and May in accordance with the BTC/NCC Partnership agreement. All information stickers have been attached to all bus shelters with exception of the brick built bus shelters. An alternate solution is to be sought for these bus shelters.</w:t>
      </w:r>
    </w:p>
    <w:p w:rsidR="006510C8" w:rsidRDefault="006510C8" w:rsidP="006510C8">
      <w:pPr>
        <w:spacing w:after="0" w:line="240" w:lineRule="auto"/>
        <w:rPr>
          <w:rFonts w:ascii="Verdana" w:hAnsi="Verdana"/>
          <w:color w:val="000000"/>
        </w:rPr>
      </w:pPr>
    </w:p>
    <w:p w:rsidR="006510C8" w:rsidRDefault="006510C8" w:rsidP="006510C8">
      <w:pPr>
        <w:spacing w:after="0" w:line="240" w:lineRule="auto"/>
        <w:rPr>
          <w:rFonts w:ascii="Verdana" w:hAnsi="Verdana"/>
          <w:color w:val="000000"/>
        </w:rPr>
      </w:pPr>
      <w:r>
        <w:rPr>
          <w:rFonts w:ascii="Verdana" w:hAnsi="Verdana"/>
          <w:color w:val="000000"/>
        </w:rPr>
        <w:t>Advertising:</w:t>
      </w:r>
    </w:p>
    <w:p w:rsidR="006510C8" w:rsidRDefault="006510C8" w:rsidP="006510C8">
      <w:pPr>
        <w:spacing w:after="0" w:line="240" w:lineRule="auto"/>
        <w:rPr>
          <w:rFonts w:ascii="Verdana" w:hAnsi="Verdana"/>
          <w:color w:val="000000"/>
        </w:rPr>
      </w:pPr>
    </w:p>
    <w:p w:rsidR="006510C8" w:rsidRDefault="006510C8" w:rsidP="006510C8">
      <w:pPr>
        <w:spacing w:after="0" w:line="240" w:lineRule="auto"/>
        <w:rPr>
          <w:rFonts w:ascii="Verdana" w:hAnsi="Verdana"/>
          <w:color w:val="000000"/>
        </w:rPr>
      </w:pPr>
      <w:r>
        <w:rPr>
          <w:rFonts w:ascii="Verdana" w:hAnsi="Verdana"/>
          <w:color w:val="000000"/>
        </w:rPr>
        <w:t xml:space="preserve">A meeting was held (18 May 15) with O2 Blyth with regards to the possibility of advertising to be placed in a number of bus shelters in the town. I was informed by the branch manager that they are speaking to their Head Office to ascertain a budget for this project. An update will follow when more information becomes available. </w:t>
      </w:r>
    </w:p>
    <w:p w:rsidR="006510C8" w:rsidRDefault="006510C8" w:rsidP="006510C8">
      <w:pPr>
        <w:spacing w:after="0" w:line="240" w:lineRule="auto"/>
        <w:rPr>
          <w:rFonts w:ascii="Verdana" w:hAnsi="Verdana"/>
          <w:color w:val="000000"/>
        </w:rPr>
      </w:pPr>
    </w:p>
    <w:p w:rsidR="006510C8" w:rsidRDefault="006510C8" w:rsidP="006510C8">
      <w:pPr>
        <w:spacing w:after="0" w:line="240" w:lineRule="auto"/>
        <w:rPr>
          <w:rFonts w:ascii="Verdana" w:hAnsi="Verdana"/>
          <w:color w:val="000000"/>
        </w:rPr>
      </w:pPr>
      <w:r>
        <w:rPr>
          <w:rFonts w:ascii="Verdana" w:hAnsi="Verdana"/>
          <w:color w:val="000000"/>
        </w:rPr>
        <w:t xml:space="preserve">There is a request from Cllr Elliot that a request for a bus shelter to be installed on Wensleydale Terrace adjacent to the convenience store. </w:t>
      </w:r>
    </w:p>
    <w:p w:rsidR="006510C8" w:rsidRDefault="006510C8" w:rsidP="006510C8">
      <w:pPr>
        <w:spacing w:after="0" w:line="240" w:lineRule="auto"/>
        <w:rPr>
          <w:rFonts w:ascii="Verdana" w:hAnsi="Verdana"/>
          <w:color w:val="000000"/>
        </w:rPr>
      </w:pPr>
    </w:p>
    <w:p w:rsidR="00FD39F1" w:rsidRDefault="00FD39F1" w:rsidP="006510C8">
      <w:pPr>
        <w:spacing w:after="0" w:line="240" w:lineRule="auto"/>
        <w:rPr>
          <w:rFonts w:ascii="Verdana" w:hAnsi="Verdana"/>
          <w:b/>
          <w:color w:val="000000"/>
          <w:u w:val="single"/>
        </w:rPr>
      </w:pPr>
    </w:p>
    <w:p w:rsidR="00FD39F1" w:rsidRDefault="00FD39F1" w:rsidP="006510C8">
      <w:pPr>
        <w:spacing w:after="0" w:line="240" w:lineRule="auto"/>
        <w:rPr>
          <w:rFonts w:ascii="Verdana" w:hAnsi="Verdana"/>
          <w:b/>
          <w:color w:val="000000"/>
          <w:u w:val="single"/>
        </w:rPr>
      </w:pPr>
    </w:p>
    <w:p w:rsidR="00FD39F1" w:rsidRDefault="00FD39F1" w:rsidP="006510C8">
      <w:pPr>
        <w:spacing w:after="0" w:line="240" w:lineRule="auto"/>
        <w:rPr>
          <w:rFonts w:ascii="Verdana" w:hAnsi="Verdana"/>
          <w:b/>
          <w:color w:val="000000"/>
          <w:u w:val="single"/>
        </w:rPr>
      </w:pPr>
    </w:p>
    <w:p w:rsidR="00FD39F1" w:rsidRDefault="00FD39F1" w:rsidP="006510C8">
      <w:pPr>
        <w:spacing w:after="0" w:line="240" w:lineRule="auto"/>
        <w:rPr>
          <w:rFonts w:ascii="Verdana" w:hAnsi="Verdana"/>
          <w:b/>
          <w:color w:val="000000"/>
          <w:u w:val="single"/>
        </w:rPr>
      </w:pPr>
    </w:p>
    <w:p w:rsidR="006510C8" w:rsidRDefault="006510C8" w:rsidP="006510C8">
      <w:pPr>
        <w:spacing w:after="0" w:line="240" w:lineRule="auto"/>
        <w:rPr>
          <w:rFonts w:ascii="Verdana" w:hAnsi="Verdana"/>
          <w:b/>
          <w:color w:val="000000"/>
          <w:u w:val="single"/>
        </w:rPr>
      </w:pPr>
      <w:r>
        <w:rPr>
          <w:rFonts w:ascii="Verdana" w:hAnsi="Verdana"/>
          <w:b/>
          <w:color w:val="000000"/>
          <w:u w:val="single"/>
        </w:rPr>
        <w:t>Seating</w:t>
      </w:r>
    </w:p>
    <w:p w:rsidR="006510C8" w:rsidRDefault="006510C8" w:rsidP="006510C8">
      <w:pPr>
        <w:spacing w:after="0" w:line="240" w:lineRule="auto"/>
        <w:rPr>
          <w:rFonts w:ascii="Verdana" w:hAnsi="Verdana"/>
          <w:b/>
          <w:color w:val="000000"/>
          <w:u w:val="single"/>
        </w:rPr>
      </w:pPr>
    </w:p>
    <w:p w:rsidR="006510C8" w:rsidRPr="002459F4" w:rsidRDefault="006510C8" w:rsidP="006510C8">
      <w:pPr>
        <w:spacing w:after="0" w:line="240" w:lineRule="auto"/>
        <w:rPr>
          <w:rFonts w:ascii="Verdana" w:hAnsi="Verdana"/>
          <w:color w:val="000000"/>
        </w:rPr>
      </w:pPr>
      <w:r>
        <w:rPr>
          <w:rFonts w:ascii="Verdana" w:hAnsi="Verdana"/>
          <w:color w:val="000000"/>
        </w:rPr>
        <w:t xml:space="preserve">The cleaning of the seats has now commenced in accordance with the BTC/NCC Partnership agreement. All of the wooden slats in the seats will be treated and wood stain applied over the coming months. The seats will also be re-painted as and when required. </w:t>
      </w:r>
    </w:p>
    <w:p w:rsidR="006510C8" w:rsidRDefault="006510C8" w:rsidP="006510C8">
      <w:pPr>
        <w:spacing w:after="0" w:line="240" w:lineRule="auto"/>
        <w:rPr>
          <w:rFonts w:ascii="Verdana" w:hAnsi="Verdana"/>
          <w:color w:val="000000"/>
        </w:rPr>
      </w:pPr>
    </w:p>
    <w:p w:rsidR="006510C8" w:rsidRDefault="006510C8" w:rsidP="006510C8">
      <w:pPr>
        <w:spacing w:after="0" w:line="240" w:lineRule="auto"/>
        <w:rPr>
          <w:rFonts w:ascii="Verdana" w:hAnsi="Verdana"/>
          <w:b/>
          <w:color w:val="000000"/>
          <w:u w:val="single"/>
        </w:rPr>
      </w:pPr>
      <w:r>
        <w:rPr>
          <w:rFonts w:ascii="Verdana" w:hAnsi="Verdana"/>
          <w:b/>
          <w:color w:val="000000"/>
          <w:u w:val="single"/>
        </w:rPr>
        <w:t>War Memorials</w:t>
      </w:r>
      <w:r w:rsidRPr="005E2D06">
        <w:rPr>
          <w:rFonts w:ascii="Verdana" w:hAnsi="Verdana"/>
          <w:b/>
          <w:color w:val="000000"/>
          <w:u w:val="single"/>
        </w:rPr>
        <w:t xml:space="preserve"> </w:t>
      </w:r>
    </w:p>
    <w:p w:rsidR="006510C8" w:rsidRDefault="006510C8" w:rsidP="006510C8">
      <w:pPr>
        <w:spacing w:after="0" w:line="240" w:lineRule="auto"/>
        <w:rPr>
          <w:rFonts w:ascii="Verdana" w:hAnsi="Verdana"/>
          <w:b/>
          <w:color w:val="000000"/>
          <w:u w:val="single"/>
        </w:rPr>
      </w:pPr>
    </w:p>
    <w:p w:rsidR="006510C8" w:rsidRDefault="006510C8" w:rsidP="006510C8">
      <w:pPr>
        <w:spacing w:after="0" w:line="240" w:lineRule="auto"/>
        <w:rPr>
          <w:rFonts w:ascii="Verdana" w:hAnsi="Verdana"/>
          <w:color w:val="000000"/>
        </w:rPr>
      </w:pPr>
      <w:r>
        <w:rPr>
          <w:rFonts w:ascii="Verdana" w:hAnsi="Verdana"/>
          <w:color w:val="000000"/>
        </w:rPr>
        <w:t>The War Memorial sub-committee needs to meet to move this project forward. A suitable date will be promulgated in due course.</w:t>
      </w:r>
    </w:p>
    <w:p w:rsidR="006510C8" w:rsidRDefault="006510C8" w:rsidP="006510C8">
      <w:pPr>
        <w:spacing w:after="0" w:line="240" w:lineRule="auto"/>
        <w:rPr>
          <w:rFonts w:ascii="Verdana" w:hAnsi="Verdana"/>
          <w:color w:val="000000"/>
        </w:rPr>
      </w:pPr>
    </w:p>
    <w:p w:rsidR="006510C8" w:rsidRDefault="006510C8" w:rsidP="006510C8">
      <w:pPr>
        <w:spacing w:after="0" w:line="240" w:lineRule="auto"/>
        <w:rPr>
          <w:rFonts w:ascii="Verdana" w:hAnsi="Verdana"/>
          <w:color w:val="000000"/>
        </w:rPr>
      </w:pPr>
      <w:r>
        <w:rPr>
          <w:rFonts w:ascii="Verdana" w:hAnsi="Verdana"/>
          <w:color w:val="000000"/>
        </w:rPr>
        <w:t>The area surrounding the Cowpen War Memorial is in need of an upgrade. I will meet with J Reith (NCC) on completion of the Northumbria in Bloom completion to formulate some ideas and costs.</w:t>
      </w:r>
    </w:p>
    <w:p w:rsidR="006510C8" w:rsidRDefault="006510C8" w:rsidP="006510C8">
      <w:pPr>
        <w:spacing w:after="0" w:line="240" w:lineRule="auto"/>
        <w:rPr>
          <w:rFonts w:ascii="Verdana" w:hAnsi="Verdana"/>
          <w:color w:val="000000"/>
        </w:rPr>
      </w:pPr>
    </w:p>
    <w:p w:rsidR="006510C8" w:rsidRDefault="006510C8" w:rsidP="006510C8">
      <w:pPr>
        <w:spacing w:after="0" w:line="240" w:lineRule="auto"/>
        <w:rPr>
          <w:rFonts w:ascii="Verdana" w:hAnsi="Verdana"/>
          <w:b/>
          <w:color w:val="000000"/>
          <w:u w:val="single"/>
        </w:rPr>
      </w:pPr>
      <w:r>
        <w:rPr>
          <w:rFonts w:ascii="Verdana" w:hAnsi="Verdana"/>
          <w:b/>
          <w:color w:val="000000"/>
          <w:u w:val="single"/>
        </w:rPr>
        <w:t>Toilets</w:t>
      </w:r>
    </w:p>
    <w:p w:rsidR="006510C8" w:rsidRDefault="006510C8" w:rsidP="006510C8">
      <w:pPr>
        <w:spacing w:after="0" w:line="240" w:lineRule="auto"/>
        <w:rPr>
          <w:rFonts w:ascii="Verdana" w:hAnsi="Verdana"/>
          <w:b/>
          <w:color w:val="000000"/>
          <w:u w:val="single"/>
        </w:rPr>
      </w:pPr>
    </w:p>
    <w:p w:rsidR="006510C8" w:rsidRDefault="006510C8" w:rsidP="006510C8">
      <w:pPr>
        <w:spacing w:after="0" w:line="240" w:lineRule="auto"/>
        <w:rPr>
          <w:rFonts w:ascii="Verdana" w:hAnsi="Verdana"/>
          <w:color w:val="000000"/>
        </w:rPr>
      </w:pPr>
      <w:r>
        <w:rPr>
          <w:rFonts w:ascii="Verdana" w:hAnsi="Verdana"/>
          <w:color w:val="000000"/>
        </w:rPr>
        <w:t>I am awaiting the delivery of the toughened glass to replace the windows that were damaged. They will be fitted in due course.</w:t>
      </w:r>
    </w:p>
    <w:p w:rsidR="006510C8" w:rsidRPr="000C14E3" w:rsidRDefault="006510C8" w:rsidP="006510C8">
      <w:pPr>
        <w:spacing w:after="0" w:line="240" w:lineRule="auto"/>
        <w:rPr>
          <w:rFonts w:ascii="Verdana" w:hAnsi="Verdana"/>
          <w:color w:val="000000"/>
        </w:rPr>
      </w:pPr>
    </w:p>
    <w:p w:rsidR="006510C8" w:rsidRDefault="006510C8" w:rsidP="006510C8">
      <w:pPr>
        <w:spacing w:after="0" w:line="240" w:lineRule="auto"/>
        <w:rPr>
          <w:rFonts w:ascii="Verdana" w:hAnsi="Verdana"/>
          <w:b/>
          <w:color w:val="000000"/>
          <w:u w:val="single"/>
        </w:rPr>
      </w:pPr>
      <w:r>
        <w:rPr>
          <w:rFonts w:ascii="Verdana" w:hAnsi="Verdana"/>
          <w:b/>
          <w:color w:val="000000"/>
          <w:u w:val="single"/>
        </w:rPr>
        <w:t>AOB</w:t>
      </w:r>
    </w:p>
    <w:p w:rsidR="006510C8" w:rsidRDefault="006510C8" w:rsidP="006510C8">
      <w:pPr>
        <w:spacing w:after="0" w:line="240" w:lineRule="auto"/>
        <w:rPr>
          <w:rFonts w:ascii="Verdana" w:hAnsi="Verdana"/>
          <w:b/>
          <w:color w:val="000000"/>
          <w:u w:val="single"/>
        </w:rPr>
      </w:pPr>
    </w:p>
    <w:p w:rsidR="006510C8" w:rsidRPr="000C14E3" w:rsidRDefault="006510C8" w:rsidP="006510C8">
      <w:pPr>
        <w:spacing w:after="0" w:line="240" w:lineRule="auto"/>
        <w:rPr>
          <w:rFonts w:ascii="Verdana" w:hAnsi="Verdana"/>
          <w:color w:val="000000"/>
        </w:rPr>
      </w:pPr>
      <w:r>
        <w:rPr>
          <w:rFonts w:ascii="Verdana" w:hAnsi="Verdana"/>
          <w:color w:val="000000"/>
        </w:rPr>
        <w:t>The play area signs have now been manufactured and delivered and will be fitted week commencing 01 Jun 15.</w:t>
      </w:r>
    </w:p>
    <w:p w:rsidR="006510C8" w:rsidRDefault="006510C8" w:rsidP="006510C8">
      <w:pPr>
        <w:spacing w:after="0" w:line="240" w:lineRule="auto"/>
        <w:rPr>
          <w:rFonts w:ascii="Verdana" w:hAnsi="Verdana"/>
          <w:b/>
          <w:color w:val="000000"/>
          <w:u w:val="single"/>
        </w:rPr>
      </w:pPr>
    </w:p>
    <w:p w:rsidR="006510C8" w:rsidRDefault="006510C8" w:rsidP="006510C8">
      <w:pPr>
        <w:spacing w:after="0" w:line="240" w:lineRule="auto"/>
        <w:rPr>
          <w:rFonts w:ascii="Verdana" w:hAnsi="Verdana"/>
          <w:b/>
          <w:color w:val="000000"/>
          <w:u w:val="single"/>
        </w:rPr>
      </w:pPr>
    </w:p>
    <w:p w:rsidR="006510C8" w:rsidRDefault="006510C8" w:rsidP="006510C8">
      <w:pPr>
        <w:spacing w:after="0" w:line="240" w:lineRule="auto"/>
        <w:rPr>
          <w:rFonts w:ascii="Verdana" w:hAnsi="Verdana"/>
          <w:b/>
          <w:color w:val="000000"/>
          <w:u w:val="single"/>
        </w:rPr>
      </w:pPr>
    </w:p>
    <w:p w:rsidR="006510C8" w:rsidRDefault="006510C8" w:rsidP="006510C8">
      <w:pPr>
        <w:spacing w:after="0" w:line="240" w:lineRule="auto"/>
        <w:rPr>
          <w:rFonts w:ascii="Verdana" w:hAnsi="Verdana"/>
          <w:b/>
          <w:color w:val="000000"/>
          <w:u w:val="single"/>
        </w:rPr>
      </w:pPr>
    </w:p>
    <w:p w:rsidR="006510C8" w:rsidRDefault="006510C8" w:rsidP="006510C8">
      <w:pPr>
        <w:spacing w:after="0" w:line="240" w:lineRule="auto"/>
        <w:rPr>
          <w:rFonts w:ascii="Verdana" w:hAnsi="Verdana"/>
          <w:b/>
          <w:color w:val="000000"/>
          <w:u w:val="single"/>
        </w:rPr>
      </w:pPr>
    </w:p>
    <w:p w:rsidR="006510C8" w:rsidRDefault="006510C8" w:rsidP="006510C8">
      <w:pPr>
        <w:spacing w:after="0" w:line="240" w:lineRule="auto"/>
        <w:rPr>
          <w:rFonts w:ascii="Verdana" w:hAnsi="Verdana"/>
          <w:color w:val="000000"/>
        </w:rPr>
      </w:pPr>
    </w:p>
    <w:p w:rsidR="006510C8" w:rsidRDefault="006510C8" w:rsidP="006510C8">
      <w:pPr>
        <w:spacing w:after="0" w:line="240" w:lineRule="auto"/>
        <w:rPr>
          <w:rFonts w:ascii="Verdana" w:hAnsi="Verdana"/>
          <w:b/>
          <w:color w:val="000000"/>
        </w:rPr>
      </w:pPr>
      <w:r>
        <w:rPr>
          <w:rFonts w:ascii="Verdana" w:hAnsi="Verdana"/>
          <w:b/>
          <w:color w:val="000000"/>
        </w:rPr>
        <w:t>Sean Robinson</w:t>
      </w:r>
    </w:p>
    <w:p w:rsidR="006510C8" w:rsidRDefault="006510C8" w:rsidP="006510C8">
      <w:pPr>
        <w:spacing w:after="0" w:line="240" w:lineRule="auto"/>
        <w:rPr>
          <w:rFonts w:ascii="Verdana" w:hAnsi="Verdana"/>
          <w:b/>
          <w:color w:val="000000"/>
        </w:rPr>
      </w:pPr>
      <w:r>
        <w:rPr>
          <w:rFonts w:ascii="Verdana" w:hAnsi="Verdana"/>
          <w:b/>
          <w:color w:val="000000"/>
        </w:rPr>
        <w:t>Assets Officer</w:t>
      </w:r>
    </w:p>
    <w:p w:rsidR="006510C8" w:rsidRDefault="006510C8" w:rsidP="006510C8">
      <w:pPr>
        <w:spacing w:after="0" w:line="240" w:lineRule="auto"/>
        <w:rPr>
          <w:rFonts w:ascii="Verdana" w:hAnsi="Verdana"/>
          <w:b/>
          <w:color w:val="000000"/>
        </w:rPr>
      </w:pPr>
    </w:p>
    <w:p w:rsidR="006510C8" w:rsidRDefault="006510C8" w:rsidP="006510C8">
      <w:pPr>
        <w:spacing w:after="0" w:line="240" w:lineRule="auto"/>
        <w:rPr>
          <w:rFonts w:ascii="Verdana" w:hAnsi="Verdana"/>
          <w:color w:val="000000"/>
        </w:rPr>
      </w:pPr>
      <w:r>
        <w:rPr>
          <w:rFonts w:ascii="Verdana" w:hAnsi="Verdana"/>
          <w:b/>
          <w:color w:val="000000"/>
        </w:rPr>
        <w:t>04 Jun 15</w:t>
      </w:r>
    </w:p>
    <w:p w:rsidR="00C274A7" w:rsidRDefault="00C274A7"/>
    <w:p w:rsidR="006510C8" w:rsidRDefault="006510C8"/>
    <w:p w:rsidR="006510C8" w:rsidRDefault="006510C8"/>
    <w:p w:rsidR="006510C8" w:rsidRDefault="006510C8"/>
    <w:p w:rsidR="006510C8" w:rsidRDefault="006510C8"/>
    <w:p w:rsidR="006510C8" w:rsidRDefault="006510C8"/>
    <w:p w:rsidR="006510C8" w:rsidRDefault="006510C8"/>
    <w:p w:rsidR="006510C8" w:rsidRDefault="006510C8"/>
    <w:p w:rsidR="006510C8" w:rsidRDefault="006510C8"/>
    <w:p w:rsidR="006510C8" w:rsidRDefault="006510C8"/>
    <w:p w:rsidR="006510C8" w:rsidRPr="00CC0B62" w:rsidRDefault="006510C8" w:rsidP="006510C8">
      <w:pPr>
        <w:spacing w:after="0" w:line="240" w:lineRule="auto"/>
        <w:jc w:val="center"/>
        <w:rPr>
          <w:rFonts w:ascii="Verdana" w:hAnsi="Verdana"/>
          <w:b/>
          <w:color w:val="365F91"/>
        </w:rPr>
      </w:pPr>
      <w:r w:rsidRPr="00CC0B62">
        <w:rPr>
          <w:rFonts w:ascii="Verdana" w:hAnsi="Verdana"/>
          <w:b/>
          <w:color w:val="365F91"/>
        </w:rPr>
        <w:t>BLYTH TOWN COUNCIL</w:t>
      </w:r>
    </w:p>
    <w:p w:rsidR="006510C8" w:rsidRPr="00CC0B62" w:rsidRDefault="006510C8" w:rsidP="006510C8">
      <w:pPr>
        <w:spacing w:after="0" w:line="240" w:lineRule="auto"/>
        <w:jc w:val="center"/>
        <w:rPr>
          <w:rFonts w:ascii="Verdana" w:hAnsi="Verdana"/>
          <w:b/>
          <w:i/>
          <w:color w:val="000000"/>
        </w:rPr>
      </w:pPr>
      <w:r>
        <w:rPr>
          <w:rFonts w:ascii="Verdana" w:hAnsi="Verdana"/>
          <w:b/>
          <w:i/>
          <w:color w:val="000000"/>
        </w:rPr>
        <w:t>Assets</w:t>
      </w:r>
      <w:r w:rsidRPr="00CC0B62">
        <w:rPr>
          <w:rFonts w:ascii="Verdana" w:hAnsi="Verdana"/>
          <w:b/>
          <w:i/>
          <w:color w:val="000000"/>
        </w:rPr>
        <w:t xml:space="preserve"> Committee</w:t>
      </w:r>
    </w:p>
    <w:p w:rsidR="006510C8" w:rsidRPr="00CC0B62" w:rsidRDefault="006510C8" w:rsidP="006510C8">
      <w:pPr>
        <w:spacing w:after="0" w:line="240" w:lineRule="auto"/>
        <w:jc w:val="center"/>
        <w:rPr>
          <w:rFonts w:ascii="Verdana" w:hAnsi="Verdana"/>
          <w:b/>
          <w:i/>
          <w:color w:val="000000"/>
        </w:rPr>
      </w:pPr>
      <w:r>
        <w:rPr>
          <w:rFonts w:ascii="Verdana" w:hAnsi="Verdana"/>
          <w:b/>
          <w:i/>
          <w:color w:val="000000"/>
        </w:rPr>
        <w:t xml:space="preserve">04 Jun </w:t>
      </w:r>
      <w:r w:rsidRPr="00CC0B62">
        <w:rPr>
          <w:rFonts w:ascii="Verdana" w:hAnsi="Verdana"/>
          <w:b/>
          <w:i/>
          <w:color w:val="000000"/>
        </w:rPr>
        <w:t>1</w:t>
      </w:r>
      <w:r>
        <w:rPr>
          <w:rFonts w:ascii="Verdana" w:hAnsi="Verdana"/>
          <w:b/>
          <w:i/>
          <w:color w:val="000000"/>
        </w:rPr>
        <w:t>5</w:t>
      </w:r>
    </w:p>
    <w:p w:rsidR="006510C8" w:rsidRPr="00CC0B62" w:rsidRDefault="006510C8" w:rsidP="006510C8">
      <w:pPr>
        <w:spacing w:after="0" w:line="240" w:lineRule="auto"/>
        <w:jc w:val="center"/>
        <w:rPr>
          <w:rFonts w:ascii="Verdana" w:hAnsi="Verdana"/>
          <w:b/>
          <w:i/>
          <w:color w:val="000000"/>
        </w:rPr>
      </w:pPr>
    </w:p>
    <w:p w:rsidR="006510C8" w:rsidRPr="00CC0B62" w:rsidRDefault="006510C8" w:rsidP="006510C8">
      <w:pPr>
        <w:spacing w:after="0" w:line="240" w:lineRule="auto"/>
        <w:jc w:val="center"/>
        <w:rPr>
          <w:rFonts w:ascii="Verdana" w:hAnsi="Verdana"/>
          <w:i/>
          <w:color w:val="000000"/>
          <w:u w:val="single"/>
        </w:rPr>
      </w:pPr>
      <w:r>
        <w:rPr>
          <w:rFonts w:ascii="Verdana" w:hAnsi="Verdana"/>
          <w:i/>
          <w:color w:val="000000"/>
          <w:u w:val="single"/>
        </w:rPr>
        <w:t>Additional Report of the Assets Officer</w:t>
      </w:r>
    </w:p>
    <w:p w:rsidR="006510C8" w:rsidRPr="00CC0B62" w:rsidRDefault="006510C8" w:rsidP="006510C8">
      <w:pPr>
        <w:spacing w:after="0" w:line="240" w:lineRule="auto"/>
        <w:jc w:val="center"/>
        <w:rPr>
          <w:rFonts w:ascii="Verdana" w:hAnsi="Verdana"/>
          <w:i/>
          <w:color w:val="000000"/>
          <w:u w:val="single"/>
        </w:rPr>
      </w:pPr>
    </w:p>
    <w:p w:rsidR="006510C8" w:rsidRPr="00CC0B62" w:rsidRDefault="006510C8" w:rsidP="006510C8">
      <w:pPr>
        <w:spacing w:after="0" w:line="240" w:lineRule="auto"/>
        <w:jc w:val="center"/>
        <w:rPr>
          <w:rFonts w:ascii="Verdana" w:hAnsi="Verdana"/>
          <w:color w:val="000000"/>
          <w:u w:val="single"/>
        </w:rPr>
      </w:pPr>
    </w:p>
    <w:p w:rsidR="006510C8" w:rsidRDefault="006510C8" w:rsidP="006510C8">
      <w:pPr>
        <w:spacing w:after="0" w:line="240" w:lineRule="auto"/>
        <w:rPr>
          <w:rFonts w:ascii="Verdana" w:hAnsi="Verdana"/>
          <w:color w:val="000000"/>
        </w:rPr>
      </w:pPr>
    </w:p>
    <w:p w:rsidR="006510C8" w:rsidRDefault="006510C8" w:rsidP="006510C8">
      <w:pPr>
        <w:spacing w:after="0" w:line="240" w:lineRule="auto"/>
        <w:rPr>
          <w:rFonts w:ascii="Verdana" w:hAnsi="Verdana"/>
          <w:color w:val="000000"/>
        </w:rPr>
      </w:pPr>
      <w:r>
        <w:rPr>
          <w:rFonts w:ascii="Verdana" w:hAnsi="Verdana"/>
          <w:color w:val="000000"/>
        </w:rPr>
        <w:t xml:space="preserve">Please find below amendments and additional information to the Asset Officer’s Report for the Assets Committee meeting to be held on 04 Jun 15. </w:t>
      </w:r>
    </w:p>
    <w:p w:rsidR="006510C8" w:rsidRDefault="006510C8" w:rsidP="006510C8">
      <w:pPr>
        <w:spacing w:after="0" w:line="240" w:lineRule="auto"/>
        <w:rPr>
          <w:rFonts w:ascii="Verdana" w:hAnsi="Verdana"/>
          <w:color w:val="000000"/>
        </w:rPr>
      </w:pPr>
    </w:p>
    <w:p w:rsidR="006510C8" w:rsidRDefault="006510C8" w:rsidP="006510C8">
      <w:pPr>
        <w:spacing w:after="0" w:line="240" w:lineRule="auto"/>
        <w:rPr>
          <w:rFonts w:ascii="Verdana" w:hAnsi="Verdana"/>
          <w:color w:val="000000"/>
        </w:rPr>
      </w:pPr>
    </w:p>
    <w:p w:rsidR="006510C8" w:rsidRPr="00AB1C35" w:rsidRDefault="006510C8" w:rsidP="006510C8">
      <w:pPr>
        <w:spacing w:after="0" w:line="240" w:lineRule="auto"/>
        <w:rPr>
          <w:rFonts w:ascii="Verdana" w:hAnsi="Verdana"/>
          <w:b/>
          <w:color w:val="000000"/>
          <w:u w:val="single"/>
        </w:rPr>
      </w:pPr>
      <w:r>
        <w:rPr>
          <w:rFonts w:ascii="Verdana" w:hAnsi="Verdana"/>
          <w:b/>
          <w:color w:val="000000"/>
          <w:u w:val="single"/>
        </w:rPr>
        <w:t>Litter Bins</w:t>
      </w:r>
    </w:p>
    <w:p w:rsidR="006510C8" w:rsidRDefault="006510C8" w:rsidP="006510C8">
      <w:pPr>
        <w:spacing w:after="0" w:line="240" w:lineRule="auto"/>
        <w:rPr>
          <w:rFonts w:ascii="Verdana" w:hAnsi="Verdana"/>
          <w:color w:val="000000"/>
        </w:rPr>
      </w:pPr>
    </w:p>
    <w:p w:rsidR="006510C8" w:rsidRDefault="006510C8" w:rsidP="006510C8">
      <w:pPr>
        <w:spacing w:after="0" w:line="240" w:lineRule="auto"/>
        <w:rPr>
          <w:rFonts w:ascii="Verdana" w:hAnsi="Verdana"/>
          <w:color w:val="000000"/>
        </w:rPr>
      </w:pPr>
      <w:r>
        <w:rPr>
          <w:rFonts w:ascii="Verdana" w:hAnsi="Verdana"/>
          <w:color w:val="000000"/>
        </w:rPr>
        <w:t>Further request for litter bins to be installed/replaced have been received:</w:t>
      </w:r>
    </w:p>
    <w:p w:rsidR="006510C8" w:rsidRDefault="006510C8" w:rsidP="006510C8">
      <w:pPr>
        <w:spacing w:after="0" w:line="240" w:lineRule="auto"/>
        <w:rPr>
          <w:rFonts w:ascii="Verdana" w:hAnsi="Verdana"/>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8"/>
        <w:gridCol w:w="1985"/>
        <w:gridCol w:w="1479"/>
      </w:tblGrid>
      <w:tr w:rsidR="006510C8" w:rsidRPr="00F064AD" w:rsidTr="006E1E99">
        <w:trPr>
          <w:trHeight w:val="391"/>
        </w:trPr>
        <w:tc>
          <w:tcPr>
            <w:tcW w:w="5778" w:type="dxa"/>
          </w:tcPr>
          <w:p w:rsidR="006510C8" w:rsidRPr="00F064AD" w:rsidRDefault="006510C8" w:rsidP="006E1E99">
            <w:pPr>
              <w:spacing w:after="0" w:line="240" w:lineRule="auto"/>
              <w:rPr>
                <w:rFonts w:ascii="Verdana" w:hAnsi="Verdana"/>
                <w:b/>
                <w:color w:val="000000"/>
              </w:rPr>
            </w:pPr>
            <w:r w:rsidRPr="00F064AD">
              <w:rPr>
                <w:rFonts w:ascii="Verdana" w:hAnsi="Verdana"/>
                <w:b/>
                <w:color w:val="000000"/>
              </w:rPr>
              <w:t>Location</w:t>
            </w:r>
          </w:p>
        </w:tc>
        <w:tc>
          <w:tcPr>
            <w:tcW w:w="1985" w:type="dxa"/>
          </w:tcPr>
          <w:p w:rsidR="006510C8" w:rsidRPr="00F064AD" w:rsidRDefault="006510C8" w:rsidP="006E1E99">
            <w:pPr>
              <w:spacing w:after="0" w:line="240" w:lineRule="auto"/>
              <w:rPr>
                <w:rFonts w:ascii="Verdana" w:hAnsi="Verdana"/>
                <w:b/>
                <w:color w:val="000000"/>
              </w:rPr>
            </w:pPr>
            <w:r w:rsidRPr="00F064AD">
              <w:rPr>
                <w:rFonts w:ascii="Verdana" w:hAnsi="Verdana"/>
                <w:b/>
                <w:color w:val="000000"/>
              </w:rPr>
              <w:t>Bin Type</w:t>
            </w:r>
          </w:p>
        </w:tc>
        <w:tc>
          <w:tcPr>
            <w:tcW w:w="1479" w:type="dxa"/>
          </w:tcPr>
          <w:p w:rsidR="006510C8" w:rsidRPr="00F064AD" w:rsidRDefault="006510C8" w:rsidP="006E1E99">
            <w:pPr>
              <w:spacing w:after="0" w:line="240" w:lineRule="auto"/>
              <w:rPr>
                <w:rFonts w:ascii="Verdana" w:hAnsi="Verdana"/>
                <w:b/>
                <w:color w:val="000000"/>
              </w:rPr>
            </w:pPr>
            <w:r w:rsidRPr="00F064AD">
              <w:rPr>
                <w:rFonts w:ascii="Verdana" w:hAnsi="Verdana"/>
                <w:b/>
                <w:color w:val="000000"/>
              </w:rPr>
              <w:t>Quantity</w:t>
            </w:r>
          </w:p>
        </w:tc>
      </w:tr>
      <w:tr w:rsidR="006510C8" w:rsidRPr="00F064AD" w:rsidTr="006E1E99">
        <w:tc>
          <w:tcPr>
            <w:tcW w:w="5778" w:type="dxa"/>
          </w:tcPr>
          <w:p w:rsidR="006510C8" w:rsidRPr="00F064AD" w:rsidRDefault="006510C8" w:rsidP="006E1E99">
            <w:pPr>
              <w:spacing w:after="0" w:line="240" w:lineRule="auto"/>
              <w:rPr>
                <w:rFonts w:ascii="Verdana" w:hAnsi="Verdana"/>
                <w:color w:val="000000"/>
              </w:rPr>
            </w:pPr>
            <w:r w:rsidRPr="00F064AD">
              <w:rPr>
                <w:rFonts w:ascii="Verdana" w:hAnsi="Verdana"/>
                <w:color w:val="000000"/>
              </w:rPr>
              <w:t>Adjacent to the bus shelter at Albion Way/ Ingram Drive</w:t>
            </w:r>
          </w:p>
        </w:tc>
        <w:tc>
          <w:tcPr>
            <w:tcW w:w="1985" w:type="dxa"/>
          </w:tcPr>
          <w:p w:rsidR="006510C8" w:rsidRPr="00F064AD" w:rsidRDefault="006510C8" w:rsidP="006E1E99">
            <w:pPr>
              <w:spacing w:after="0" w:line="240" w:lineRule="auto"/>
              <w:rPr>
                <w:rFonts w:ascii="Verdana" w:hAnsi="Verdana"/>
                <w:color w:val="000000"/>
              </w:rPr>
            </w:pPr>
            <w:r w:rsidRPr="00F064AD">
              <w:rPr>
                <w:rFonts w:ascii="Verdana" w:hAnsi="Verdana"/>
                <w:color w:val="000000"/>
              </w:rPr>
              <w:t>GMPB</w:t>
            </w:r>
          </w:p>
        </w:tc>
        <w:tc>
          <w:tcPr>
            <w:tcW w:w="1479" w:type="dxa"/>
          </w:tcPr>
          <w:p w:rsidR="006510C8" w:rsidRPr="00F064AD" w:rsidRDefault="006510C8" w:rsidP="006E1E99">
            <w:pPr>
              <w:spacing w:after="0" w:line="240" w:lineRule="auto"/>
              <w:rPr>
                <w:rFonts w:ascii="Verdana" w:hAnsi="Verdana"/>
                <w:color w:val="000000"/>
              </w:rPr>
            </w:pPr>
            <w:r w:rsidRPr="00F064AD">
              <w:rPr>
                <w:rFonts w:ascii="Verdana" w:hAnsi="Verdana"/>
                <w:color w:val="000000"/>
              </w:rPr>
              <w:t>1</w:t>
            </w:r>
          </w:p>
        </w:tc>
      </w:tr>
      <w:tr w:rsidR="006510C8" w:rsidRPr="00F064AD" w:rsidTr="006E1E99">
        <w:tc>
          <w:tcPr>
            <w:tcW w:w="5778" w:type="dxa"/>
          </w:tcPr>
          <w:p w:rsidR="006510C8" w:rsidRPr="00F064AD" w:rsidRDefault="006510C8" w:rsidP="006E1E99">
            <w:pPr>
              <w:spacing w:after="0" w:line="240" w:lineRule="auto"/>
              <w:rPr>
                <w:rFonts w:ascii="Verdana" w:hAnsi="Verdana"/>
                <w:color w:val="000000"/>
              </w:rPr>
            </w:pPr>
            <w:r w:rsidRPr="00F064AD">
              <w:rPr>
                <w:rFonts w:ascii="Verdana" w:hAnsi="Verdana"/>
                <w:color w:val="000000"/>
              </w:rPr>
              <w:t>Adjacent to the bus shelter at Waterloo Road/junction Cypress Gardens</w:t>
            </w:r>
          </w:p>
        </w:tc>
        <w:tc>
          <w:tcPr>
            <w:tcW w:w="1985" w:type="dxa"/>
          </w:tcPr>
          <w:p w:rsidR="006510C8" w:rsidRPr="00F064AD" w:rsidRDefault="006510C8" w:rsidP="006E1E99">
            <w:pPr>
              <w:spacing w:after="0" w:line="240" w:lineRule="auto"/>
              <w:rPr>
                <w:rFonts w:ascii="Verdana" w:hAnsi="Verdana"/>
                <w:color w:val="000000"/>
              </w:rPr>
            </w:pPr>
            <w:r w:rsidRPr="00F064AD">
              <w:rPr>
                <w:rFonts w:ascii="Verdana" w:hAnsi="Verdana"/>
                <w:color w:val="000000"/>
              </w:rPr>
              <w:t>PMLB</w:t>
            </w:r>
          </w:p>
        </w:tc>
        <w:tc>
          <w:tcPr>
            <w:tcW w:w="1479" w:type="dxa"/>
          </w:tcPr>
          <w:p w:rsidR="006510C8" w:rsidRPr="00F064AD" w:rsidRDefault="006510C8" w:rsidP="006E1E99">
            <w:pPr>
              <w:spacing w:after="0" w:line="240" w:lineRule="auto"/>
              <w:rPr>
                <w:rFonts w:ascii="Verdana" w:hAnsi="Verdana"/>
                <w:color w:val="000000"/>
              </w:rPr>
            </w:pPr>
            <w:r w:rsidRPr="00F064AD">
              <w:rPr>
                <w:rFonts w:ascii="Verdana" w:hAnsi="Verdana"/>
                <w:color w:val="000000"/>
              </w:rPr>
              <w:t>1</w:t>
            </w:r>
          </w:p>
        </w:tc>
      </w:tr>
      <w:tr w:rsidR="006510C8" w:rsidRPr="00F064AD" w:rsidTr="006E1E99">
        <w:tc>
          <w:tcPr>
            <w:tcW w:w="5778" w:type="dxa"/>
          </w:tcPr>
          <w:p w:rsidR="006510C8" w:rsidRPr="00F064AD" w:rsidRDefault="006510C8" w:rsidP="006E1E99">
            <w:pPr>
              <w:spacing w:after="0" w:line="240" w:lineRule="auto"/>
              <w:rPr>
                <w:rFonts w:ascii="Verdana" w:hAnsi="Verdana"/>
                <w:color w:val="000000"/>
              </w:rPr>
            </w:pPr>
            <w:r w:rsidRPr="00F064AD">
              <w:rPr>
                <w:rFonts w:ascii="Verdana" w:hAnsi="Verdana"/>
                <w:color w:val="000000"/>
              </w:rPr>
              <w:t>Park View</w:t>
            </w:r>
          </w:p>
        </w:tc>
        <w:tc>
          <w:tcPr>
            <w:tcW w:w="1985" w:type="dxa"/>
          </w:tcPr>
          <w:p w:rsidR="006510C8" w:rsidRPr="00F064AD" w:rsidRDefault="006510C8" w:rsidP="006E1E99">
            <w:pPr>
              <w:spacing w:after="0" w:line="240" w:lineRule="auto"/>
              <w:rPr>
                <w:rFonts w:ascii="Verdana" w:hAnsi="Verdana"/>
                <w:color w:val="000000"/>
              </w:rPr>
            </w:pPr>
            <w:r w:rsidRPr="00F064AD">
              <w:rPr>
                <w:rFonts w:ascii="Verdana" w:hAnsi="Verdana"/>
                <w:color w:val="000000"/>
              </w:rPr>
              <w:t>GMLB</w:t>
            </w:r>
          </w:p>
        </w:tc>
        <w:tc>
          <w:tcPr>
            <w:tcW w:w="1479" w:type="dxa"/>
          </w:tcPr>
          <w:p w:rsidR="006510C8" w:rsidRPr="00F064AD" w:rsidRDefault="006510C8" w:rsidP="006E1E99">
            <w:pPr>
              <w:spacing w:after="0" w:line="240" w:lineRule="auto"/>
              <w:rPr>
                <w:rFonts w:ascii="Verdana" w:hAnsi="Verdana"/>
                <w:color w:val="000000"/>
              </w:rPr>
            </w:pPr>
            <w:r w:rsidRPr="00F064AD">
              <w:rPr>
                <w:rFonts w:ascii="Verdana" w:hAnsi="Verdana"/>
                <w:color w:val="000000"/>
              </w:rPr>
              <w:t>1</w:t>
            </w:r>
          </w:p>
        </w:tc>
      </w:tr>
    </w:tbl>
    <w:p w:rsidR="006510C8" w:rsidRDefault="006510C8" w:rsidP="006510C8">
      <w:pPr>
        <w:spacing w:after="0" w:line="240" w:lineRule="auto"/>
        <w:rPr>
          <w:rFonts w:ascii="Verdana" w:hAnsi="Verdana"/>
          <w:color w:val="000000"/>
        </w:rPr>
      </w:pPr>
    </w:p>
    <w:p w:rsidR="006510C8" w:rsidRDefault="006510C8" w:rsidP="006510C8">
      <w:pPr>
        <w:spacing w:after="0" w:line="240" w:lineRule="auto"/>
        <w:rPr>
          <w:rFonts w:ascii="Verdana" w:hAnsi="Verdana"/>
          <w:color w:val="000000"/>
        </w:rPr>
      </w:pPr>
      <w:r>
        <w:rPr>
          <w:rFonts w:ascii="Verdana" w:hAnsi="Verdana"/>
          <w:color w:val="000000"/>
        </w:rPr>
        <w:t xml:space="preserve">There has also been a request from Homes for Northumberland that further litter bins be installed in the new development at South Newsham Road. There is a meeting arranged (05 Jun 15) to see where the litter bins are to be installed and how many they require. </w:t>
      </w:r>
    </w:p>
    <w:p w:rsidR="006510C8" w:rsidRDefault="006510C8" w:rsidP="006510C8">
      <w:pPr>
        <w:spacing w:after="0" w:line="240" w:lineRule="auto"/>
        <w:rPr>
          <w:rFonts w:ascii="Verdana" w:hAnsi="Verdana"/>
          <w:color w:val="000000"/>
        </w:rPr>
      </w:pPr>
    </w:p>
    <w:p w:rsidR="006510C8" w:rsidRDefault="006510C8" w:rsidP="006510C8">
      <w:pPr>
        <w:spacing w:after="0" w:line="240" w:lineRule="auto"/>
        <w:rPr>
          <w:rFonts w:ascii="Verdana" w:hAnsi="Verdana"/>
          <w:color w:val="000000"/>
        </w:rPr>
      </w:pPr>
    </w:p>
    <w:p w:rsidR="006510C8" w:rsidRDefault="006510C8" w:rsidP="006510C8">
      <w:pPr>
        <w:spacing w:after="0" w:line="240" w:lineRule="auto"/>
        <w:rPr>
          <w:rFonts w:ascii="Verdana" w:hAnsi="Verdana"/>
          <w:b/>
          <w:color w:val="000000"/>
          <w:u w:val="single"/>
        </w:rPr>
      </w:pPr>
      <w:r>
        <w:rPr>
          <w:rFonts w:ascii="Verdana" w:hAnsi="Verdana"/>
          <w:b/>
          <w:color w:val="000000"/>
          <w:u w:val="single"/>
        </w:rPr>
        <w:t>Play Areas</w:t>
      </w:r>
    </w:p>
    <w:p w:rsidR="006510C8" w:rsidRDefault="006510C8" w:rsidP="006510C8">
      <w:pPr>
        <w:spacing w:after="0" w:line="240" w:lineRule="auto"/>
        <w:rPr>
          <w:rFonts w:ascii="Verdana" w:hAnsi="Verdana"/>
          <w:b/>
          <w:color w:val="000000"/>
          <w:u w:val="single"/>
        </w:rPr>
      </w:pPr>
    </w:p>
    <w:p w:rsidR="006510C8" w:rsidRDefault="006510C8" w:rsidP="006510C8">
      <w:pPr>
        <w:spacing w:after="0" w:line="240" w:lineRule="auto"/>
        <w:rPr>
          <w:rFonts w:ascii="Verdana" w:hAnsi="Verdana"/>
          <w:color w:val="000000"/>
        </w:rPr>
      </w:pPr>
      <w:r>
        <w:rPr>
          <w:rFonts w:ascii="Verdana" w:hAnsi="Verdana"/>
          <w:color w:val="000000"/>
        </w:rPr>
        <w:t xml:space="preserve">With regards to the proposed installation of a MUGA and Parkour I have been contacted by the Leisure Strategy and Development team at Active Northumberland stating that there are insufficient funds to support the bid. This is due to the change in the collection of S106 monies and the introduction of the new Community Infrastructure Levy during 2015/16. They have pointed out that there is only a HDF balance for Blyth Play of £14,317.96 available in this fund and as from previous meetings the Assets Committee stated that installing new play areas would only go ahead if there was 100% funding available. </w:t>
      </w:r>
    </w:p>
    <w:p w:rsidR="006510C8" w:rsidRDefault="006510C8" w:rsidP="006510C8">
      <w:pPr>
        <w:spacing w:after="0" w:line="240" w:lineRule="auto"/>
        <w:rPr>
          <w:rFonts w:ascii="Verdana" w:hAnsi="Verdana"/>
          <w:color w:val="000000"/>
        </w:rPr>
      </w:pPr>
    </w:p>
    <w:p w:rsidR="006510C8" w:rsidRDefault="006510C8" w:rsidP="006510C8">
      <w:pPr>
        <w:spacing w:after="0" w:line="240" w:lineRule="auto"/>
        <w:rPr>
          <w:rFonts w:ascii="Verdana" w:hAnsi="Verdana"/>
          <w:color w:val="000000"/>
        </w:rPr>
      </w:pPr>
      <w:r>
        <w:rPr>
          <w:rFonts w:ascii="Verdana" w:hAnsi="Verdana"/>
          <w:color w:val="000000"/>
        </w:rPr>
        <w:t>This will also have an impact on the proposed installation of the play area at the entrance to Newsham Farm Estate where the same problem as above will occur.</w:t>
      </w:r>
    </w:p>
    <w:p w:rsidR="006510C8" w:rsidRDefault="006510C8" w:rsidP="006510C8">
      <w:pPr>
        <w:spacing w:after="0" w:line="240" w:lineRule="auto"/>
        <w:rPr>
          <w:rFonts w:ascii="Verdana" w:hAnsi="Verdana"/>
          <w:color w:val="000000"/>
        </w:rPr>
      </w:pPr>
    </w:p>
    <w:p w:rsidR="006510C8" w:rsidRDefault="006510C8" w:rsidP="006510C8">
      <w:pPr>
        <w:spacing w:after="0" w:line="240" w:lineRule="auto"/>
        <w:rPr>
          <w:rFonts w:ascii="Verdana" w:hAnsi="Verdana"/>
          <w:color w:val="000000"/>
        </w:rPr>
      </w:pPr>
      <w:r>
        <w:rPr>
          <w:rFonts w:ascii="Verdana" w:hAnsi="Verdana"/>
          <w:color w:val="000000"/>
        </w:rPr>
        <w:t>As agreed from the last Assets Committee meeting that it was agreed that Burns Avenue play area would be the next in line for refurbishment using this financial year’s budget (Play Area Renewal Code 770) I would like to bid for the remainder of the s106 monies to support the refurbishment of Burns Avenue.  I am also researching other avenues of funding through Awards for All to supplement the proposal.</w:t>
      </w:r>
    </w:p>
    <w:p w:rsidR="006510C8" w:rsidRDefault="006510C8" w:rsidP="006510C8">
      <w:pPr>
        <w:spacing w:after="0" w:line="240" w:lineRule="auto"/>
        <w:rPr>
          <w:rFonts w:ascii="Verdana" w:hAnsi="Verdana"/>
          <w:color w:val="000000"/>
        </w:rPr>
      </w:pPr>
    </w:p>
    <w:p w:rsidR="006510C8" w:rsidRDefault="006510C8" w:rsidP="006510C8">
      <w:pPr>
        <w:spacing w:after="0" w:line="240" w:lineRule="auto"/>
        <w:rPr>
          <w:rFonts w:ascii="Verdana" w:hAnsi="Verdana"/>
          <w:b/>
          <w:color w:val="000000"/>
        </w:rPr>
      </w:pPr>
      <w:r>
        <w:rPr>
          <w:rFonts w:ascii="Verdana" w:hAnsi="Verdana"/>
          <w:b/>
          <w:color w:val="000000"/>
        </w:rPr>
        <w:t>Recommendation: To prioritise the refurbishment of Burns Avenue Play Area and to bid for the remainder of the S106 Monies in order to supplement the funding of the project.</w:t>
      </w:r>
    </w:p>
    <w:p w:rsidR="006510C8" w:rsidRDefault="006510C8" w:rsidP="006510C8">
      <w:pPr>
        <w:spacing w:after="0" w:line="240" w:lineRule="auto"/>
        <w:rPr>
          <w:rFonts w:ascii="Verdana" w:hAnsi="Verdana"/>
          <w:b/>
          <w:color w:val="000000"/>
        </w:rPr>
      </w:pPr>
    </w:p>
    <w:p w:rsidR="006510C8" w:rsidRPr="00EF1697" w:rsidRDefault="006510C8" w:rsidP="006510C8">
      <w:pPr>
        <w:spacing w:after="0" w:line="240" w:lineRule="auto"/>
        <w:rPr>
          <w:rFonts w:ascii="Verdana" w:hAnsi="Verdana"/>
          <w:b/>
          <w:color w:val="000000"/>
        </w:rPr>
      </w:pPr>
      <w:r>
        <w:rPr>
          <w:rFonts w:ascii="Verdana" w:hAnsi="Verdana"/>
          <w:b/>
          <w:color w:val="000000"/>
        </w:rPr>
        <w:t>To put on hold both the installations of the MUGA/Parkour at Cottingwood Green and the play area at Newsham Farm Estate until more details of the Community Infrastructure Levy are known.</w:t>
      </w:r>
    </w:p>
    <w:p w:rsidR="006510C8" w:rsidRDefault="006510C8" w:rsidP="006510C8">
      <w:pPr>
        <w:spacing w:after="0" w:line="240" w:lineRule="auto"/>
        <w:rPr>
          <w:rFonts w:ascii="Verdana" w:hAnsi="Verdana"/>
          <w:color w:val="000000"/>
        </w:rPr>
      </w:pPr>
    </w:p>
    <w:p w:rsidR="006510C8" w:rsidRDefault="006510C8" w:rsidP="006510C8">
      <w:pPr>
        <w:spacing w:after="0" w:line="240" w:lineRule="auto"/>
        <w:rPr>
          <w:rFonts w:ascii="Verdana" w:hAnsi="Verdana"/>
          <w:color w:val="000000"/>
        </w:rPr>
      </w:pPr>
    </w:p>
    <w:p w:rsidR="006510C8" w:rsidRDefault="006510C8" w:rsidP="006510C8">
      <w:pPr>
        <w:spacing w:after="0" w:line="240" w:lineRule="auto"/>
        <w:rPr>
          <w:rFonts w:ascii="Verdana" w:hAnsi="Verdana"/>
          <w:b/>
          <w:color w:val="000000"/>
          <w:u w:val="single"/>
        </w:rPr>
      </w:pPr>
      <w:r>
        <w:rPr>
          <w:rFonts w:ascii="Verdana" w:hAnsi="Verdana"/>
          <w:b/>
          <w:color w:val="000000"/>
          <w:u w:val="single"/>
        </w:rPr>
        <w:t>Bus Shelters</w:t>
      </w:r>
    </w:p>
    <w:p w:rsidR="006510C8" w:rsidRDefault="006510C8" w:rsidP="006510C8">
      <w:pPr>
        <w:spacing w:after="0" w:line="240" w:lineRule="auto"/>
        <w:rPr>
          <w:rFonts w:ascii="Verdana" w:hAnsi="Verdana"/>
          <w:b/>
          <w:color w:val="000000"/>
          <w:u w:val="single"/>
        </w:rPr>
      </w:pPr>
    </w:p>
    <w:p w:rsidR="006510C8" w:rsidRDefault="006510C8" w:rsidP="006510C8">
      <w:pPr>
        <w:spacing w:after="0" w:line="240" w:lineRule="auto"/>
        <w:rPr>
          <w:rFonts w:ascii="Verdana" w:hAnsi="Verdana"/>
          <w:color w:val="000000"/>
        </w:rPr>
      </w:pPr>
      <w:r>
        <w:rPr>
          <w:rFonts w:ascii="Verdana" w:hAnsi="Verdana"/>
          <w:color w:val="000000"/>
        </w:rPr>
        <w:t>Please see below the following bus shelters that have been damaged:</w:t>
      </w:r>
    </w:p>
    <w:p w:rsidR="006510C8" w:rsidRDefault="006510C8" w:rsidP="006510C8">
      <w:pPr>
        <w:spacing w:after="0" w:line="240" w:lineRule="auto"/>
        <w:rPr>
          <w:rFonts w:ascii="Verdana" w:hAnsi="Verdana"/>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7"/>
        <w:gridCol w:w="3493"/>
        <w:gridCol w:w="2701"/>
        <w:gridCol w:w="1891"/>
      </w:tblGrid>
      <w:tr w:rsidR="006510C8" w:rsidRPr="00F064AD" w:rsidTr="006E1E99">
        <w:tc>
          <w:tcPr>
            <w:tcW w:w="1101" w:type="dxa"/>
          </w:tcPr>
          <w:p w:rsidR="006510C8" w:rsidRPr="00F064AD" w:rsidRDefault="006510C8" w:rsidP="006E1E99">
            <w:pPr>
              <w:spacing w:after="0" w:line="240" w:lineRule="auto"/>
              <w:rPr>
                <w:rFonts w:ascii="Verdana" w:hAnsi="Verdana"/>
                <w:b/>
                <w:color w:val="000000"/>
              </w:rPr>
            </w:pPr>
            <w:r w:rsidRPr="00F064AD">
              <w:rPr>
                <w:rFonts w:ascii="Verdana" w:hAnsi="Verdana"/>
                <w:b/>
                <w:color w:val="000000"/>
              </w:rPr>
              <w:t>Unique ID Number</w:t>
            </w:r>
          </w:p>
        </w:tc>
        <w:tc>
          <w:tcPr>
            <w:tcW w:w="3519" w:type="dxa"/>
          </w:tcPr>
          <w:p w:rsidR="006510C8" w:rsidRPr="00F064AD" w:rsidRDefault="006510C8" w:rsidP="006E1E99">
            <w:pPr>
              <w:spacing w:after="0" w:line="240" w:lineRule="auto"/>
              <w:rPr>
                <w:rFonts w:ascii="Verdana" w:hAnsi="Verdana"/>
                <w:b/>
                <w:color w:val="000000"/>
              </w:rPr>
            </w:pPr>
            <w:r w:rsidRPr="00F064AD">
              <w:rPr>
                <w:rFonts w:ascii="Verdana" w:hAnsi="Verdana"/>
                <w:b/>
                <w:color w:val="000000"/>
              </w:rPr>
              <w:t>Location</w:t>
            </w:r>
          </w:p>
        </w:tc>
        <w:tc>
          <w:tcPr>
            <w:tcW w:w="2718" w:type="dxa"/>
          </w:tcPr>
          <w:p w:rsidR="006510C8" w:rsidRPr="00F064AD" w:rsidRDefault="006510C8" w:rsidP="006E1E99">
            <w:pPr>
              <w:spacing w:after="0" w:line="240" w:lineRule="auto"/>
              <w:rPr>
                <w:rFonts w:ascii="Verdana" w:hAnsi="Verdana"/>
                <w:b/>
                <w:color w:val="000000"/>
              </w:rPr>
            </w:pPr>
            <w:r w:rsidRPr="00F064AD">
              <w:rPr>
                <w:rFonts w:ascii="Verdana" w:hAnsi="Verdana"/>
                <w:b/>
                <w:color w:val="000000"/>
              </w:rPr>
              <w:t>Damage</w:t>
            </w:r>
          </w:p>
        </w:tc>
        <w:tc>
          <w:tcPr>
            <w:tcW w:w="1904" w:type="dxa"/>
          </w:tcPr>
          <w:p w:rsidR="006510C8" w:rsidRPr="00F064AD" w:rsidRDefault="006510C8" w:rsidP="006E1E99">
            <w:pPr>
              <w:spacing w:after="0" w:line="240" w:lineRule="auto"/>
              <w:rPr>
                <w:rFonts w:ascii="Verdana" w:hAnsi="Verdana"/>
                <w:b/>
                <w:color w:val="000000"/>
              </w:rPr>
            </w:pPr>
            <w:r w:rsidRPr="00F064AD">
              <w:rPr>
                <w:rFonts w:ascii="Verdana" w:hAnsi="Verdana"/>
                <w:b/>
                <w:color w:val="000000"/>
              </w:rPr>
              <w:t>Cost</w:t>
            </w:r>
          </w:p>
        </w:tc>
      </w:tr>
      <w:tr w:rsidR="006510C8" w:rsidRPr="00F064AD" w:rsidTr="006E1E99">
        <w:tc>
          <w:tcPr>
            <w:tcW w:w="1101" w:type="dxa"/>
          </w:tcPr>
          <w:p w:rsidR="006510C8" w:rsidRPr="00F064AD" w:rsidRDefault="006510C8" w:rsidP="006E1E99">
            <w:pPr>
              <w:spacing w:after="0" w:line="240" w:lineRule="auto"/>
              <w:rPr>
                <w:rFonts w:ascii="Verdana" w:hAnsi="Verdana"/>
                <w:color w:val="000000"/>
              </w:rPr>
            </w:pPr>
            <w:r w:rsidRPr="00F064AD">
              <w:rPr>
                <w:rFonts w:ascii="Verdana" w:hAnsi="Verdana"/>
                <w:color w:val="000000"/>
              </w:rPr>
              <w:t>BS034</w:t>
            </w:r>
          </w:p>
        </w:tc>
        <w:tc>
          <w:tcPr>
            <w:tcW w:w="3519" w:type="dxa"/>
          </w:tcPr>
          <w:p w:rsidR="006510C8" w:rsidRPr="00F064AD" w:rsidRDefault="006510C8" w:rsidP="006E1E99">
            <w:pPr>
              <w:spacing w:after="0" w:line="240" w:lineRule="auto"/>
              <w:rPr>
                <w:rFonts w:ascii="Verdana" w:hAnsi="Verdana"/>
                <w:color w:val="000000"/>
              </w:rPr>
            </w:pPr>
            <w:r w:rsidRPr="00F064AD">
              <w:rPr>
                <w:rFonts w:ascii="Verdana" w:hAnsi="Verdana"/>
                <w:color w:val="000000"/>
              </w:rPr>
              <w:t>Cowpen Road, adjacent to the Dales School</w:t>
            </w:r>
          </w:p>
        </w:tc>
        <w:tc>
          <w:tcPr>
            <w:tcW w:w="2718" w:type="dxa"/>
          </w:tcPr>
          <w:p w:rsidR="006510C8" w:rsidRPr="00F064AD" w:rsidRDefault="006510C8" w:rsidP="006E1E99">
            <w:pPr>
              <w:spacing w:after="0" w:line="240" w:lineRule="auto"/>
              <w:rPr>
                <w:rFonts w:ascii="Verdana" w:hAnsi="Verdana"/>
                <w:color w:val="000000"/>
              </w:rPr>
            </w:pPr>
            <w:r w:rsidRPr="00F064AD">
              <w:rPr>
                <w:rFonts w:ascii="Verdana" w:hAnsi="Verdana"/>
                <w:color w:val="000000"/>
              </w:rPr>
              <w:t>Missing back panel</w:t>
            </w:r>
          </w:p>
        </w:tc>
        <w:tc>
          <w:tcPr>
            <w:tcW w:w="1904" w:type="dxa"/>
          </w:tcPr>
          <w:p w:rsidR="006510C8" w:rsidRPr="00F064AD" w:rsidRDefault="006510C8" w:rsidP="006E1E99">
            <w:pPr>
              <w:spacing w:after="0" w:line="240" w:lineRule="auto"/>
              <w:rPr>
                <w:rFonts w:ascii="Verdana" w:hAnsi="Verdana"/>
                <w:color w:val="000000"/>
              </w:rPr>
            </w:pPr>
          </w:p>
        </w:tc>
      </w:tr>
      <w:tr w:rsidR="006510C8" w:rsidRPr="00F064AD" w:rsidTr="006E1E99">
        <w:tc>
          <w:tcPr>
            <w:tcW w:w="1101" w:type="dxa"/>
          </w:tcPr>
          <w:p w:rsidR="006510C8" w:rsidRPr="00F064AD" w:rsidRDefault="006510C8" w:rsidP="006E1E99">
            <w:pPr>
              <w:spacing w:after="0" w:line="240" w:lineRule="auto"/>
              <w:rPr>
                <w:rFonts w:ascii="Verdana" w:hAnsi="Verdana"/>
                <w:color w:val="000000"/>
              </w:rPr>
            </w:pPr>
            <w:r w:rsidRPr="00F064AD">
              <w:rPr>
                <w:rFonts w:ascii="Verdana" w:hAnsi="Verdana"/>
                <w:color w:val="000000"/>
              </w:rPr>
              <w:t>BS035</w:t>
            </w:r>
          </w:p>
        </w:tc>
        <w:tc>
          <w:tcPr>
            <w:tcW w:w="3519" w:type="dxa"/>
          </w:tcPr>
          <w:p w:rsidR="006510C8" w:rsidRPr="00F064AD" w:rsidRDefault="006510C8" w:rsidP="006E1E99">
            <w:pPr>
              <w:spacing w:after="0" w:line="240" w:lineRule="auto"/>
              <w:rPr>
                <w:rFonts w:ascii="Verdana" w:hAnsi="Verdana"/>
                <w:color w:val="000000"/>
              </w:rPr>
            </w:pPr>
            <w:r w:rsidRPr="00F064AD">
              <w:rPr>
                <w:rFonts w:ascii="Verdana" w:hAnsi="Verdana"/>
                <w:color w:val="000000"/>
              </w:rPr>
              <w:t>Cowpen Road, adjacent to Maple Cresent</w:t>
            </w:r>
          </w:p>
        </w:tc>
        <w:tc>
          <w:tcPr>
            <w:tcW w:w="2718" w:type="dxa"/>
          </w:tcPr>
          <w:p w:rsidR="006510C8" w:rsidRPr="00F064AD" w:rsidRDefault="006510C8" w:rsidP="006E1E99">
            <w:pPr>
              <w:spacing w:after="0" w:line="240" w:lineRule="auto"/>
              <w:rPr>
                <w:rFonts w:ascii="Verdana" w:hAnsi="Verdana"/>
                <w:color w:val="000000"/>
              </w:rPr>
            </w:pPr>
            <w:r w:rsidRPr="00F064AD">
              <w:rPr>
                <w:rFonts w:ascii="Verdana" w:hAnsi="Verdana"/>
                <w:color w:val="000000"/>
              </w:rPr>
              <w:t>Missing back panel</w:t>
            </w:r>
          </w:p>
        </w:tc>
        <w:tc>
          <w:tcPr>
            <w:tcW w:w="1904" w:type="dxa"/>
          </w:tcPr>
          <w:p w:rsidR="006510C8" w:rsidRPr="00F064AD" w:rsidRDefault="006510C8" w:rsidP="006E1E99">
            <w:pPr>
              <w:spacing w:after="0" w:line="240" w:lineRule="auto"/>
              <w:rPr>
                <w:rFonts w:ascii="Verdana" w:hAnsi="Verdana"/>
                <w:color w:val="000000"/>
              </w:rPr>
            </w:pPr>
          </w:p>
        </w:tc>
      </w:tr>
      <w:tr w:rsidR="006510C8" w:rsidRPr="00F064AD" w:rsidTr="006E1E99">
        <w:tc>
          <w:tcPr>
            <w:tcW w:w="1101" w:type="dxa"/>
          </w:tcPr>
          <w:p w:rsidR="006510C8" w:rsidRPr="00F064AD" w:rsidRDefault="006510C8" w:rsidP="006E1E99">
            <w:pPr>
              <w:spacing w:after="0" w:line="240" w:lineRule="auto"/>
              <w:rPr>
                <w:rFonts w:ascii="Verdana" w:hAnsi="Verdana"/>
                <w:color w:val="000000"/>
              </w:rPr>
            </w:pPr>
            <w:r w:rsidRPr="00F064AD">
              <w:rPr>
                <w:rFonts w:ascii="Verdana" w:hAnsi="Verdana"/>
                <w:color w:val="000000"/>
              </w:rPr>
              <w:t>BS052</w:t>
            </w:r>
          </w:p>
        </w:tc>
        <w:tc>
          <w:tcPr>
            <w:tcW w:w="3519" w:type="dxa"/>
          </w:tcPr>
          <w:p w:rsidR="006510C8" w:rsidRPr="00F064AD" w:rsidRDefault="006510C8" w:rsidP="006E1E99">
            <w:pPr>
              <w:spacing w:after="0" w:line="240" w:lineRule="auto"/>
              <w:rPr>
                <w:rFonts w:ascii="Verdana" w:hAnsi="Verdana"/>
                <w:color w:val="000000"/>
              </w:rPr>
            </w:pPr>
            <w:r w:rsidRPr="00F064AD">
              <w:rPr>
                <w:rFonts w:ascii="Verdana" w:hAnsi="Verdana"/>
                <w:color w:val="000000"/>
              </w:rPr>
              <w:t>Albion Way, near junction Ingram Drive</w:t>
            </w:r>
          </w:p>
        </w:tc>
        <w:tc>
          <w:tcPr>
            <w:tcW w:w="2718" w:type="dxa"/>
          </w:tcPr>
          <w:p w:rsidR="006510C8" w:rsidRPr="00F064AD" w:rsidRDefault="006510C8" w:rsidP="006E1E99">
            <w:pPr>
              <w:spacing w:after="0" w:line="240" w:lineRule="auto"/>
              <w:rPr>
                <w:rFonts w:ascii="Verdana" w:hAnsi="Verdana"/>
                <w:color w:val="000000"/>
              </w:rPr>
            </w:pPr>
            <w:r w:rsidRPr="00F064AD">
              <w:rPr>
                <w:rFonts w:ascii="Verdana" w:hAnsi="Verdana"/>
                <w:color w:val="000000"/>
              </w:rPr>
              <w:t>Missing side panel</w:t>
            </w:r>
          </w:p>
        </w:tc>
        <w:tc>
          <w:tcPr>
            <w:tcW w:w="1904" w:type="dxa"/>
          </w:tcPr>
          <w:p w:rsidR="006510C8" w:rsidRPr="00F064AD" w:rsidRDefault="006510C8" w:rsidP="006E1E99">
            <w:pPr>
              <w:spacing w:after="0" w:line="240" w:lineRule="auto"/>
              <w:rPr>
                <w:rFonts w:ascii="Verdana" w:hAnsi="Verdana"/>
                <w:color w:val="000000"/>
              </w:rPr>
            </w:pPr>
          </w:p>
        </w:tc>
      </w:tr>
      <w:tr w:rsidR="006510C8" w:rsidRPr="00F064AD" w:rsidTr="006E1E99">
        <w:tc>
          <w:tcPr>
            <w:tcW w:w="1101" w:type="dxa"/>
          </w:tcPr>
          <w:p w:rsidR="006510C8" w:rsidRPr="00F064AD" w:rsidRDefault="006510C8" w:rsidP="006E1E99">
            <w:pPr>
              <w:spacing w:after="0" w:line="240" w:lineRule="auto"/>
              <w:rPr>
                <w:rFonts w:ascii="Verdana" w:hAnsi="Verdana"/>
                <w:color w:val="000000"/>
              </w:rPr>
            </w:pPr>
            <w:r w:rsidRPr="00F064AD">
              <w:rPr>
                <w:rFonts w:ascii="Verdana" w:hAnsi="Verdana"/>
                <w:color w:val="000000"/>
              </w:rPr>
              <w:t>BS056</w:t>
            </w:r>
          </w:p>
        </w:tc>
        <w:tc>
          <w:tcPr>
            <w:tcW w:w="3519" w:type="dxa"/>
          </w:tcPr>
          <w:p w:rsidR="006510C8" w:rsidRPr="00F064AD" w:rsidRDefault="006510C8" w:rsidP="006E1E99">
            <w:pPr>
              <w:spacing w:after="0" w:line="240" w:lineRule="auto"/>
              <w:rPr>
                <w:rFonts w:ascii="Verdana" w:hAnsi="Verdana"/>
                <w:color w:val="000000"/>
              </w:rPr>
            </w:pPr>
            <w:r w:rsidRPr="00F064AD">
              <w:rPr>
                <w:rFonts w:ascii="Verdana" w:hAnsi="Verdana"/>
                <w:color w:val="000000"/>
              </w:rPr>
              <w:t>Tynedale Drive, adjacent to junction Weardale Avenue</w:t>
            </w:r>
          </w:p>
        </w:tc>
        <w:tc>
          <w:tcPr>
            <w:tcW w:w="2718" w:type="dxa"/>
          </w:tcPr>
          <w:p w:rsidR="006510C8" w:rsidRPr="00F064AD" w:rsidRDefault="006510C8" w:rsidP="006E1E99">
            <w:pPr>
              <w:spacing w:after="0" w:line="240" w:lineRule="auto"/>
              <w:rPr>
                <w:rFonts w:ascii="Verdana" w:hAnsi="Verdana"/>
                <w:color w:val="000000"/>
              </w:rPr>
            </w:pPr>
            <w:r w:rsidRPr="00F064AD">
              <w:rPr>
                <w:rFonts w:ascii="Verdana" w:hAnsi="Verdana"/>
                <w:color w:val="000000"/>
              </w:rPr>
              <w:t>Missing side panel</w:t>
            </w:r>
          </w:p>
        </w:tc>
        <w:tc>
          <w:tcPr>
            <w:tcW w:w="1904" w:type="dxa"/>
          </w:tcPr>
          <w:p w:rsidR="006510C8" w:rsidRPr="00F064AD" w:rsidRDefault="006510C8" w:rsidP="006E1E99">
            <w:pPr>
              <w:spacing w:after="0" w:line="240" w:lineRule="auto"/>
              <w:rPr>
                <w:rFonts w:ascii="Verdana" w:hAnsi="Verdana"/>
                <w:color w:val="000000"/>
              </w:rPr>
            </w:pPr>
          </w:p>
        </w:tc>
      </w:tr>
    </w:tbl>
    <w:p w:rsidR="006510C8" w:rsidRDefault="006510C8" w:rsidP="006510C8">
      <w:pPr>
        <w:spacing w:after="0" w:line="240" w:lineRule="auto"/>
        <w:rPr>
          <w:rFonts w:ascii="Verdana" w:hAnsi="Verdana"/>
          <w:color w:val="000000"/>
        </w:rPr>
      </w:pPr>
    </w:p>
    <w:p w:rsidR="006510C8" w:rsidRDefault="006510C8" w:rsidP="006510C8">
      <w:pPr>
        <w:spacing w:after="0" w:line="240" w:lineRule="auto"/>
        <w:rPr>
          <w:rFonts w:ascii="Verdana" w:hAnsi="Verdana"/>
          <w:color w:val="000000"/>
        </w:rPr>
      </w:pPr>
      <w:r>
        <w:rPr>
          <w:rFonts w:ascii="Verdana" w:hAnsi="Verdana"/>
          <w:color w:val="000000"/>
        </w:rPr>
        <w:t>Quote and costs have been requested.</w:t>
      </w:r>
    </w:p>
    <w:p w:rsidR="006510C8" w:rsidRDefault="006510C8" w:rsidP="006510C8">
      <w:pPr>
        <w:spacing w:after="0" w:line="240" w:lineRule="auto"/>
        <w:rPr>
          <w:rFonts w:ascii="Verdana" w:hAnsi="Verdana"/>
          <w:color w:val="000000"/>
        </w:rPr>
      </w:pPr>
    </w:p>
    <w:p w:rsidR="006510C8" w:rsidRDefault="006510C8" w:rsidP="006510C8">
      <w:pPr>
        <w:pStyle w:val="NoSpacing"/>
        <w:rPr>
          <w:rFonts w:ascii="Verdana" w:hAnsi="Verdana"/>
          <w:b/>
          <w:i/>
        </w:rPr>
      </w:pPr>
    </w:p>
    <w:p w:rsidR="006510C8" w:rsidRDefault="006510C8" w:rsidP="006510C8">
      <w:pPr>
        <w:pStyle w:val="NoSpacing"/>
        <w:rPr>
          <w:rFonts w:ascii="Verdana" w:hAnsi="Verdana"/>
          <w:b/>
          <w:i/>
        </w:rPr>
      </w:pPr>
      <w:r w:rsidRPr="002512A2">
        <w:rPr>
          <w:rFonts w:ascii="Verdana" w:hAnsi="Verdana"/>
          <w:b/>
          <w:i/>
        </w:rPr>
        <w:t>Sean Robinson</w:t>
      </w:r>
    </w:p>
    <w:p w:rsidR="006510C8" w:rsidRDefault="006510C8" w:rsidP="006510C8">
      <w:pPr>
        <w:pStyle w:val="NoSpacing"/>
        <w:rPr>
          <w:rFonts w:ascii="Verdana" w:hAnsi="Verdana"/>
          <w:b/>
        </w:rPr>
      </w:pPr>
      <w:r>
        <w:rPr>
          <w:rFonts w:ascii="Verdana" w:hAnsi="Verdana"/>
          <w:b/>
        </w:rPr>
        <w:t>Assets Officer</w:t>
      </w:r>
    </w:p>
    <w:p w:rsidR="006510C8" w:rsidRPr="00CC0B62" w:rsidRDefault="006510C8" w:rsidP="006510C8">
      <w:pPr>
        <w:pStyle w:val="NoSpacing"/>
      </w:pPr>
      <w:r>
        <w:rPr>
          <w:rFonts w:ascii="Verdana" w:hAnsi="Verdana"/>
          <w:b/>
        </w:rPr>
        <w:t>04 Jun 15</w:t>
      </w:r>
    </w:p>
    <w:p w:rsidR="006510C8" w:rsidRDefault="006510C8"/>
    <w:sectPr w:rsidR="006510C8" w:rsidSect="002B08C9">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9F1" w:rsidRDefault="00FD39F1" w:rsidP="005666AA">
      <w:pPr>
        <w:spacing w:after="0" w:line="240" w:lineRule="auto"/>
      </w:pPr>
      <w:r>
        <w:separator/>
      </w:r>
    </w:p>
  </w:endnote>
  <w:endnote w:type="continuationSeparator" w:id="0">
    <w:p w:rsidR="00FD39F1" w:rsidRDefault="00FD39F1" w:rsidP="005666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9F1" w:rsidRDefault="00FD39F1" w:rsidP="005666AA">
    <w:pPr>
      <w:pStyle w:val="Footer"/>
      <w:pBdr>
        <w:top w:val="thinThickSmallGap" w:sz="24" w:space="1" w:color="622423" w:themeColor="accent2" w:themeShade="7F"/>
      </w:pBdr>
      <w:rPr>
        <w:rFonts w:asciiTheme="majorHAnsi" w:hAnsiTheme="majorHAnsi"/>
      </w:rPr>
    </w:pPr>
    <w:r w:rsidRPr="001B0947">
      <w:rPr>
        <w:b/>
        <w:color w:val="365F91" w:themeColor="accent1" w:themeShade="BF"/>
        <w:sz w:val="20"/>
        <w:szCs w:val="20"/>
      </w:rPr>
      <w:t>BLYTH TOWN COUNCIL</w:t>
    </w:r>
    <w:r w:rsidRPr="001B0947">
      <w:rPr>
        <w:b/>
        <w:color w:val="548DD4" w:themeColor="text2" w:themeTint="99"/>
        <w:sz w:val="20"/>
        <w:szCs w:val="20"/>
      </w:rPr>
      <w:t xml:space="preserve"> </w:t>
    </w:r>
    <w:r w:rsidRPr="00916AE8">
      <w:rPr>
        <w:color w:val="365F91" w:themeColor="accent1" w:themeShade="BF"/>
        <w:sz w:val="20"/>
        <w:szCs w:val="20"/>
      </w:rPr>
      <w:t xml:space="preserve">Minutes of the Meeting of the Assets Committee </w:t>
    </w:r>
    <w:r>
      <w:rPr>
        <w:color w:val="365F91" w:themeColor="accent1" w:themeShade="BF"/>
        <w:sz w:val="20"/>
        <w:szCs w:val="20"/>
      </w:rPr>
      <w:t>4</w:t>
    </w:r>
    <w:r w:rsidRPr="003A3F66">
      <w:rPr>
        <w:color w:val="365F91" w:themeColor="accent1" w:themeShade="BF"/>
        <w:sz w:val="20"/>
        <w:szCs w:val="20"/>
        <w:vertAlign w:val="superscript"/>
      </w:rPr>
      <w:t>th</w:t>
    </w:r>
    <w:r>
      <w:rPr>
        <w:color w:val="365F91" w:themeColor="accent1" w:themeShade="BF"/>
        <w:sz w:val="20"/>
        <w:szCs w:val="20"/>
      </w:rPr>
      <w:t xml:space="preserve"> June 2015</w:t>
    </w:r>
    <w:r w:rsidRPr="001B0947">
      <w:rPr>
        <w:sz w:val="20"/>
        <w:szCs w:val="20"/>
      </w:rPr>
      <w:t xml:space="preserve">  </w:t>
    </w:r>
    <w:r>
      <w:rPr>
        <w:sz w:val="20"/>
        <w:szCs w:val="20"/>
      </w:rPr>
      <w:t xml:space="preserve">   </w:t>
    </w:r>
    <w:r>
      <w:rPr>
        <w:sz w:val="20"/>
        <w:szCs w:val="20"/>
      </w:rPr>
      <w:tab/>
      <w:t xml:space="preserve"> </w:t>
    </w:r>
    <w:r w:rsidRPr="00916AE8">
      <w:rPr>
        <w:color w:val="365F91" w:themeColor="accent1" w:themeShade="BF"/>
        <w:sz w:val="20"/>
        <w:szCs w:val="20"/>
      </w:rPr>
      <w:t>Chairs initial</w:t>
    </w:r>
    <w:r w:rsidRPr="00916AE8">
      <w:rPr>
        <w:color w:val="365F91" w:themeColor="accent1" w:themeShade="BF"/>
      </w:rPr>
      <w:t xml:space="preserve">.... </w:t>
    </w:r>
    <w:r w:rsidRPr="00916AE8">
      <w:rPr>
        <w:color w:val="365F91" w:themeColor="accent1" w:themeShade="BF"/>
      </w:rPr>
      <w:fldChar w:fldCharType="begin"/>
    </w:r>
    <w:r w:rsidRPr="00916AE8">
      <w:rPr>
        <w:color w:val="365F91" w:themeColor="accent1" w:themeShade="BF"/>
      </w:rPr>
      <w:instrText xml:space="preserve"> PAGE   \* MERGEFORMAT </w:instrText>
    </w:r>
    <w:r w:rsidRPr="00916AE8">
      <w:rPr>
        <w:color w:val="365F91" w:themeColor="accent1" w:themeShade="BF"/>
      </w:rPr>
      <w:fldChar w:fldCharType="separate"/>
    </w:r>
    <w:r w:rsidR="00AD7F71" w:rsidRPr="00AD7F71">
      <w:rPr>
        <w:rFonts w:asciiTheme="majorHAnsi" w:hAnsiTheme="majorHAnsi"/>
        <w:noProof/>
        <w:color w:val="365F91" w:themeColor="accent1" w:themeShade="BF"/>
      </w:rPr>
      <w:t>5</w:t>
    </w:r>
    <w:r w:rsidRPr="00916AE8">
      <w:rPr>
        <w:color w:val="365F91" w:themeColor="accent1" w:themeShade="BF"/>
      </w:rPr>
      <w:fldChar w:fldCharType="end"/>
    </w:r>
  </w:p>
  <w:p w:rsidR="00FD39F1" w:rsidRDefault="00FD39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9F1" w:rsidRDefault="00FD39F1" w:rsidP="005666AA">
      <w:pPr>
        <w:spacing w:after="0" w:line="240" w:lineRule="auto"/>
      </w:pPr>
      <w:r>
        <w:separator/>
      </w:r>
    </w:p>
  </w:footnote>
  <w:footnote w:type="continuationSeparator" w:id="0">
    <w:p w:rsidR="00FD39F1" w:rsidRDefault="00FD39F1" w:rsidP="005666A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546934"/>
    <w:rsid w:val="00073830"/>
    <w:rsid w:val="000B5187"/>
    <w:rsid w:val="00140942"/>
    <w:rsid w:val="00143F5D"/>
    <w:rsid w:val="001E28E5"/>
    <w:rsid w:val="00281500"/>
    <w:rsid w:val="002B08C9"/>
    <w:rsid w:val="002E19B5"/>
    <w:rsid w:val="004909FE"/>
    <w:rsid w:val="00546934"/>
    <w:rsid w:val="005666AA"/>
    <w:rsid w:val="00596983"/>
    <w:rsid w:val="006510C8"/>
    <w:rsid w:val="006B4631"/>
    <w:rsid w:val="006C41B3"/>
    <w:rsid w:val="006E1E99"/>
    <w:rsid w:val="00705C35"/>
    <w:rsid w:val="00761F5D"/>
    <w:rsid w:val="00825D40"/>
    <w:rsid w:val="00847420"/>
    <w:rsid w:val="0085668F"/>
    <w:rsid w:val="009B64F9"/>
    <w:rsid w:val="009E0534"/>
    <w:rsid w:val="00A45835"/>
    <w:rsid w:val="00AD7F71"/>
    <w:rsid w:val="00C274A7"/>
    <w:rsid w:val="00CB2DA2"/>
    <w:rsid w:val="00CC5A14"/>
    <w:rsid w:val="00D60A4B"/>
    <w:rsid w:val="00D67DF2"/>
    <w:rsid w:val="00E10D27"/>
    <w:rsid w:val="00E11636"/>
    <w:rsid w:val="00EC454C"/>
    <w:rsid w:val="00ED61FC"/>
    <w:rsid w:val="00FD39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934"/>
    <w:pPr>
      <w:widowControl w:val="0"/>
    </w:pPr>
    <w:rPr>
      <w:rFonts w:eastAsiaTheme="minorEastAsia"/>
      <w:kern w:val="2"/>
      <w:sz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66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66AA"/>
    <w:rPr>
      <w:rFonts w:eastAsiaTheme="minorEastAsia"/>
      <w:kern w:val="2"/>
      <w:sz w:val="21"/>
      <w:lang w:val="en-US" w:eastAsia="zh-CN"/>
    </w:rPr>
  </w:style>
  <w:style w:type="paragraph" w:styleId="Footer">
    <w:name w:val="footer"/>
    <w:basedOn w:val="Normal"/>
    <w:link w:val="FooterChar"/>
    <w:uiPriority w:val="99"/>
    <w:semiHidden/>
    <w:unhideWhenUsed/>
    <w:rsid w:val="005666A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666AA"/>
    <w:rPr>
      <w:rFonts w:eastAsiaTheme="minorEastAsia"/>
      <w:kern w:val="2"/>
      <w:sz w:val="21"/>
      <w:lang w:val="en-US" w:eastAsia="zh-CN"/>
    </w:rPr>
  </w:style>
  <w:style w:type="character" w:styleId="Hyperlink">
    <w:name w:val="Hyperlink"/>
    <w:uiPriority w:val="99"/>
    <w:semiHidden/>
    <w:unhideWhenUsed/>
    <w:rsid w:val="00CB2DA2"/>
    <w:rPr>
      <w:color w:val="0000FF" w:themeColor="hyperlink"/>
      <w:u w:val="single"/>
    </w:rPr>
  </w:style>
  <w:style w:type="paragraph" w:styleId="BalloonText">
    <w:name w:val="Balloon Text"/>
    <w:basedOn w:val="Normal"/>
    <w:link w:val="BalloonTextChar"/>
    <w:uiPriority w:val="99"/>
    <w:semiHidden/>
    <w:unhideWhenUsed/>
    <w:rsid w:val="00CB2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DA2"/>
    <w:rPr>
      <w:rFonts w:ascii="Tahoma" w:eastAsiaTheme="minorEastAsia" w:hAnsi="Tahoma" w:cs="Tahoma"/>
      <w:kern w:val="2"/>
      <w:sz w:val="16"/>
      <w:szCs w:val="16"/>
      <w:lang w:val="en-US" w:eastAsia="zh-CN"/>
    </w:rPr>
  </w:style>
  <w:style w:type="paragraph" w:styleId="NoSpacing">
    <w:name w:val="No Spacing"/>
    <w:uiPriority w:val="1"/>
    <w:qFormat/>
    <w:rsid w:val="006510C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82412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arget="footer1.xml" Type="http://schemas.openxmlformats.org/officeDocument/2006/relationships/footer"/><Relationship Id="rId3" Target="webSettings.xml" Type="http://schemas.openxmlformats.org/officeDocument/2006/relationships/webSettings"/><Relationship Id="rId7" Target="media/image2.jpeg" Type="http://schemas.openxmlformats.org/officeDocument/2006/relationships/image"/><Relationship Id="rId2" Target="settings.xml" Type="http://schemas.openxmlformats.org/officeDocument/2006/relationships/settings"/><Relationship Id="rId1" Target="styles.xml" Type="http://schemas.openxmlformats.org/officeDocument/2006/relationships/styles"/><Relationship Id="rId6" Target="media/image1.jpeg" Type="http://schemas.openxmlformats.org/officeDocument/2006/relationships/image"/><Relationship Id="rId5" Target="endnotes.xml" Type="http://schemas.openxmlformats.org/officeDocument/2006/relationships/endnotes"/><Relationship Id="rId10" Target="theme/theme1.xml" Type="http://schemas.openxmlformats.org/officeDocument/2006/relationships/theme"/><Relationship Id="rId4" Target="footnotes.xml" Type="http://schemas.openxmlformats.org/officeDocument/2006/relationships/footnotes"/><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12</Pages>
  <Words>2655</Words>
  <Characters>15137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Ali</cp:lastModifiedBy>
  <cp:revision>7</cp:revision>
  <dcterms:created xsi:type="dcterms:W3CDTF">2015-07-08T12:01:00Z</dcterms:created>
  <dcterms:modified xsi:type="dcterms:W3CDTF">2015-07-08T12:48:00Z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222067</vt:lpwstr>
  </property>
  <property fmtid="{D5CDD505-2E9C-101B-9397-08002B2CF9AE}" name="NXPowerLiteSettings" pid="3">
    <vt:lpwstr>C7000400038000</vt:lpwstr>
  </property>
  <property fmtid="{D5CDD505-2E9C-101B-9397-08002B2CF9AE}" name="NXPowerLiteVersion" pid="4">
    <vt:lpwstr>S9.0.1</vt:lpwstr>
  </property>
</Properties>
</file>