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8A3B5" w14:textId="77777777" w:rsidR="00760A05" w:rsidRDefault="00D34AEB" w:rsidP="00D34AEB">
      <w:pPr>
        <w:jc w:val="center"/>
        <w:rPr>
          <w:rFonts w:ascii="Verdana" w:hAnsi="Verdana"/>
          <w:sz w:val="24"/>
          <w:szCs w:val="24"/>
        </w:rPr>
      </w:pPr>
      <w:r w:rsidRPr="00D34AEB">
        <w:rPr>
          <w:rFonts w:ascii="Verdana" w:hAnsi="Verdana"/>
          <w:b/>
          <w:sz w:val="24"/>
          <w:szCs w:val="24"/>
          <w:u w:val="single"/>
        </w:rPr>
        <w:t>Review of the Year 2017</w:t>
      </w:r>
    </w:p>
    <w:p w14:paraId="247D2AE6" w14:textId="77777777" w:rsidR="000D79EE" w:rsidRDefault="000D79EE" w:rsidP="00D34AEB">
      <w:pPr>
        <w:rPr>
          <w:rFonts w:ascii="Verdana" w:hAnsi="Verdana"/>
          <w:sz w:val="24"/>
          <w:szCs w:val="24"/>
        </w:rPr>
      </w:pPr>
    </w:p>
    <w:p w14:paraId="70E392B7" w14:textId="77777777" w:rsidR="00D34AEB" w:rsidRDefault="000D79EE" w:rsidP="00D34AEB">
      <w:pPr>
        <w:rPr>
          <w:rFonts w:ascii="Verdana" w:hAnsi="Verdana"/>
          <w:sz w:val="24"/>
          <w:szCs w:val="24"/>
        </w:rPr>
      </w:pPr>
      <w:r>
        <w:rPr>
          <w:rFonts w:ascii="Verdana" w:hAnsi="Verdana"/>
          <w:sz w:val="24"/>
          <w:szCs w:val="24"/>
        </w:rPr>
        <w:t>Introduction</w:t>
      </w:r>
    </w:p>
    <w:p w14:paraId="65807C86" w14:textId="77777777" w:rsidR="000D79EE" w:rsidRDefault="000D79EE" w:rsidP="00A04712">
      <w:pPr>
        <w:pStyle w:val="ListParagraph"/>
        <w:numPr>
          <w:ilvl w:val="0"/>
          <w:numId w:val="1"/>
        </w:numPr>
        <w:spacing w:after="0" w:line="240" w:lineRule="auto"/>
        <w:ind w:left="567" w:hanging="567"/>
        <w:contextualSpacing w:val="0"/>
        <w:jc w:val="both"/>
        <w:rPr>
          <w:rFonts w:ascii="Verdana" w:hAnsi="Verdana"/>
          <w:sz w:val="24"/>
          <w:szCs w:val="24"/>
        </w:rPr>
      </w:pPr>
      <w:r>
        <w:rPr>
          <w:rFonts w:ascii="Verdana" w:hAnsi="Verdana"/>
          <w:sz w:val="24"/>
          <w:szCs w:val="24"/>
        </w:rPr>
        <w:t>I have been in post as the Town Clerk of Blyth Council for over 12 months</w:t>
      </w:r>
      <w:r w:rsidR="00A61322">
        <w:rPr>
          <w:rFonts w:ascii="Verdana" w:hAnsi="Verdana"/>
          <w:sz w:val="24"/>
          <w:szCs w:val="24"/>
        </w:rPr>
        <w:t xml:space="preserve"> after</w:t>
      </w:r>
      <w:r>
        <w:rPr>
          <w:rFonts w:ascii="Verdana" w:hAnsi="Verdana"/>
          <w:sz w:val="24"/>
          <w:szCs w:val="24"/>
        </w:rPr>
        <w:t xml:space="preserve"> taking up my position in November 2016. A review of the</w:t>
      </w:r>
      <w:r w:rsidR="008A0382">
        <w:rPr>
          <w:rFonts w:ascii="Verdana" w:hAnsi="Verdana"/>
          <w:sz w:val="24"/>
          <w:szCs w:val="24"/>
        </w:rPr>
        <w:t xml:space="preserve"> achievements</w:t>
      </w:r>
      <w:r>
        <w:rPr>
          <w:rFonts w:ascii="Verdana" w:hAnsi="Verdana"/>
          <w:sz w:val="24"/>
          <w:szCs w:val="24"/>
        </w:rPr>
        <w:t xml:space="preserve"> </w:t>
      </w:r>
      <w:r w:rsidR="008A0382">
        <w:rPr>
          <w:rFonts w:ascii="Verdana" w:hAnsi="Verdana"/>
          <w:sz w:val="24"/>
          <w:szCs w:val="24"/>
        </w:rPr>
        <w:t xml:space="preserve">of the </w:t>
      </w:r>
      <w:r>
        <w:rPr>
          <w:rFonts w:ascii="Verdana" w:hAnsi="Verdana"/>
          <w:sz w:val="24"/>
          <w:szCs w:val="24"/>
        </w:rPr>
        <w:t xml:space="preserve">past year is due to acquaint members of the main issues that have arisen in a busy year for </w:t>
      </w:r>
      <w:r w:rsidR="008A0382">
        <w:rPr>
          <w:rFonts w:ascii="Verdana" w:hAnsi="Verdana"/>
          <w:sz w:val="24"/>
          <w:szCs w:val="24"/>
        </w:rPr>
        <w:t>the</w:t>
      </w:r>
      <w:r>
        <w:rPr>
          <w:rFonts w:ascii="Verdana" w:hAnsi="Verdana"/>
          <w:sz w:val="24"/>
          <w:szCs w:val="24"/>
        </w:rPr>
        <w:t xml:space="preserve"> staff and yourselves.</w:t>
      </w:r>
    </w:p>
    <w:p w14:paraId="0D361F3D" w14:textId="77777777" w:rsidR="00C40287" w:rsidRDefault="00C40287" w:rsidP="00A04712">
      <w:pPr>
        <w:pStyle w:val="ListParagraph"/>
        <w:spacing w:after="0" w:line="240" w:lineRule="auto"/>
        <w:ind w:left="567" w:hanging="567"/>
        <w:contextualSpacing w:val="0"/>
        <w:jc w:val="both"/>
        <w:rPr>
          <w:rFonts w:ascii="Verdana" w:hAnsi="Verdana"/>
          <w:sz w:val="24"/>
          <w:szCs w:val="24"/>
        </w:rPr>
      </w:pPr>
    </w:p>
    <w:p w14:paraId="7059129E" w14:textId="77777777" w:rsidR="000D79EE" w:rsidRDefault="000D79EE" w:rsidP="00A04712">
      <w:pPr>
        <w:pStyle w:val="ListParagraph"/>
        <w:numPr>
          <w:ilvl w:val="0"/>
          <w:numId w:val="1"/>
        </w:numPr>
        <w:spacing w:after="0" w:line="240" w:lineRule="auto"/>
        <w:ind w:left="567" w:hanging="567"/>
        <w:contextualSpacing w:val="0"/>
        <w:jc w:val="both"/>
        <w:rPr>
          <w:rFonts w:ascii="Verdana" w:hAnsi="Verdana"/>
          <w:sz w:val="24"/>
          <w:szCs w:val="24"/>
        </w:rPr>
      </w:pPr>
      <w:r>
        <w:rPr>
          <w:rFonts w:ascii="Verdana" w:hAnsi="Verdana"/>
          <w:sz w:val="24"/>
          <w:szCs w:val="24"/>
        </w:rPr>
        <w:t xml:space="preserve">My appointment arose because of the former Town Clerk leaving to take up a new appointment. An approach that I have used in my career has been to build up confidence </w:t>
      </w:r>
      <w:r w:rsidR="002B6265">
        <w:rPr>
          <w:rFonts w:ascii="Verdana" w:hAnsi="Verdana"/>
          <w:sz w:val="24"/>
          <w:szCs w:val="24"/>
        </w:rPr>
        <w:t xml:space="preserve">of the members and staff in my organisational abilities, experience of complex situations and </w:t>
      </w:r>
      <w:r w:rsidR="001F4B79">
        <w:rPr>
          <w:rFonts w:ascii="Verdana" w:hAnsi="Verdana"/>
          <w:sz w:val="24"/>
          <w:szCs w:val="24"/>
        </w:rPr>
        <w:t>problem-solving</w:t>
      </w:r>
      <w:r w:rsidR="002B6265">
        <w:rPr>
          <w:rFonts w:ascii="Verdana" w:hAnsi="Verdana"/>
          <w:sz w:val="24"/>
          <w:szCs w:val="24"/>
        </w:rPr>
        <w:t xml:space="preserve"> capability as well as encouraging open and transparent teamwork. </w:t>
      </w:r>
      <w:r w:rsidR="003934B6">
        <w:rPr>
          <w:rFonts w:ascii="Verdana" w:hAnsi="Verdana"/>
          <w:sz w:val="24"/>
          <w:szCs w:val="24"/>
        </w:rPr>
        <w:t>The first three skills are a matter for my annual appraisal and have been discussed with the Chair and Vice Chair of Staff Committee and the consultant appointed to assist in the process.</w:t>
      </w:r>
    </w:p>
    <w:p w14:paraId="242C1EBA" w14:textId="77777777" w:rsidR="00C40287" w:rsidRDefault="00C40287" w:rsidP="00A04712">
      <w:pPr>
        <w:pStyle w:val="ListParagraph"/>
        <w:spacing w:after="0" w:line="240" w:lineRule="auto"/>
        <w:ind w:left="567"/>
        <w:contextualSpacing w:val="0"/>
        <w:jc w:val="both"/>
        <w:rPr>
          <w:rFonts w:ascii="Verdana" w:hAnsi="Verdana"/>
          <w:sz w:val="24"/>
          <w:szCs w:val="24"/>
        </w:rPr>
      </w:pPr>
    </w:p>
    <w:p w14:paraId="4BA38BA1" w14:textId="77777777" w:rsidR="003934B6" w:rsidRDefault="003934B6" w:rsidP="00A04712">
      <w:pPr>
        <w:pStyle w:val="ListParagraph"/>
        <w:numPr>
          <w:ilvl w:val="0"/>
          <w:numId w:val="1"/>
        </w:numPr>
        <w:spacing w:after="0" w:line="240" w:lineRule="auto"/>
        <w:ind w:left="567" w:hanging="567"/>
        <w:contextualSpacing w:val="0"/>
        <w:jc w:val="both"/>
        <w:rPr>
          <w:rFonts w:ascii="Verdana" w:hAnsi="Verdana"/>
          <w:sz w:val="24"/>
          <w:szCs w:val="24"/>
        </w:rPr>
      </w:pPr>
      <w:r>
        <w:rPr>
          <w:rFonts w:ascii="Verdana" w:hAnsi="Verdana"/>
          <w:sz w:val="24"/>
          <w:szCs w:val="24"/>
        </w:rPr>
        <w:t>The teamwork aspect of the organisation is a more difficult matter and requires building trust with the staff and encouraging the exchange of ideas. It also includes having confidence that the staff views and problems are properly brought to the attention of members. A great number of the achievements that this review mentions are down to team effort. My stance is that every member of staff is an important part of the team</w:t>
      </w:r>
      <w:r w:rsidR="00CC2357">
        <w:rPr>
          <w:rFonts w:ascii="Verdana" w:hAnsi="Verdana"/>
          <w:sz w:val="24"/>
          <w:szCs w:val="24"/>
        </w:rPr>
        <w:t xml:space="preserve"> and any congratulations on a job well done should be shared accordingly although there are times when an individual has made a major contribution to the success of a project. It should be remembered however that the individual needs support </w:t>
      </w:r>
      <w:r w:rsidR="00AA4D08">
        <w:rPr>
          <w:rFonts w:ascii="Verdana" w:hAnsi="Verdana"/>
          <w:sz w:val="24"/>
          <w:szCs w:val="24"/>
        </w:rPr>
        <w:t xml:space="preserve">of other staff </w:t>
      </w:r>
      <w:r w:rsidR="00CC2357">
        <w:rPr>
          <w:rFonts w:ascii="Verdana" w:hAnsi="Verdana"/>
          <w:sz w:val="24"/>
          <w:szCs w:val="24"/>
        </w:rPr>
        <w:t>to achieve their major contribution.</w:t>
      </w:r>
    </w:p>
    <w:p w14:paraId="5C3072F5" w14:textId="77777777" w:rsidR="00C40287" w:rsidRDefault="00C40287" w:rsidP="00A04712">
      <w:pPr>
        <w:pStyle w:val="ListParagraph"/>
        <w:spacing w:after="0" w:line="240" w:lineRule="auto"/>
        <w:ind w:left="567"/>
        <w:contextualSpacing w:val="0"/>
        <w:jc w:val="both"/>
        <w:rPr>
          <w:rFonts w:ascii="Verdana" w:hAnsi="Verdana"/>
          <w:sz w:val="24"/>
          <w:szCs w:val="24"/>
        </w:rPr>
      </w:pPr>
    </w:p>
    <w:p w14:paraId="49B7082E" w14:textId="77777777" w:rsidR="00CC1160" w:rsidRDefault="00CC1160" w:rsidP="00A04712">
      <w:pPr>
        <w:pStyle w:val="ListParagraph"/>
        <w:numPr>
          <w:ilvl w:val="0"/>
          <w:numId w:val="1"/>
        </w:numPr>
        <w:spacing w:after="0" w:line="240" w:lineRule="auto"/>
        <w:ind w:left="567" w:hanging="567"/>
        <w:contextualSpacing w:val="0"/>
        <w:jc w:val="both"/>
        <w:rPr>
          <w:rFonts w:ascii="Verdana" w:hAnsi="Verdana"/>
          <w:sz w:val="24"/>
          <w:szCs w:val="24"/>
        </w:rPr>
      </w:pPr>
      <w:r>
        <w:rPr>
          <w:rFonts w:ascii="Verdana" w:hAnsi="Verdana"/>
          <w:sz w:val="24"/>
          <w:szCs w:val="24"/>
        </w:rPr>
        <w:t>I am extremely please</w:t>
      </w:r>
      <w:r w:rsidR="00C9193E">
        <w:rPr>
          <w:rFonts w:ascii="Verdana" w:hAnsi="Verdana"/>
          <w:sz w:val="24"/>
          <w:szCs w:val="24"/>
        </w:rPr>
        <w:t>d with</w:t>
      </w:r>
      <w:r>
        <w:rPr>
          <w:rFonts w:ascii="Verdana" w:hAnsi="Verdana"/>
          <w:sz w:val="24"/>
          <w:szCs w:val="24"/>
        </w:rPr>
        <w:t xml:space="preserve"> how the staff have responded over the past year and </w:t>
      </w:r>
      <w:r w:rsidR="00FB1BD8">
        <w:rPr>
          <w:rFonts w:ascii="Verdana" w:hAnsi="Verdana"/>
          <w:sz w:val="24"/>
          <w:szCs w:val="24"/>
        </w:rPr>
        <w:t>the</w:t>
      </w:r>
      <w:r>
        <w:rPr>
          <w:rFonts w:ascii="Verdana" w:hAnsi="Verdana"/>
          <w:sz w:val="24"/>
          <w:szCs w:val="24"/>
        </w:rPr>
        <w:t xml:space="preserve"> last few months when we have had a reduced workforce. They are working more effectively as a unit and seem happy with their working environment and how they are treated. I must thank them for their effort to support </w:t>
      </w:r>
      <w:r w:rsidR="00C40287">
        <w:rPr>
          <w:rFonts w:ascii="Verdana" w:hAnsi="Verdana"/>
          <w:sz w:val="24"/>
          <w:szCs w:val="24"/>
        </w:rPr>
        <w:t>my philosophy and the help the D</w:t>
      </w:r>
      <w:r>
        <w:rPr>
          <w:rFonts w:ascii="Verdana" w:hAnsi="Verdana"/>
          <w:sz w:val="24"/>
          <w:szCs w:val="24"/>
        </w:rPr>
        <w:t xml:space="preserve">eputy Clerk has given </w:t>
      </w:r>
      <w:r w:rsidR="00EC6B54">
        <w:rPr>
          <w:rFonts w:ascii="Verdana" w:hAnsi="Verdana"/>
          <w:sz w:val="24"/>
          <w:szCs w:val="24"/>
        </w:rPr>
        <w:t>in</w:t>
      </w:r>
      <w:r>
        <w:rPr>
          <w:rFonts w:ascii="Verdana" w:hAnsi="Verdana"/>
          <w:sz w:val="24"/>
          <w:szCs w:val="24"/>
        </w:rPr>
        <w:t xml:space="preserve"> building the morale of the office.</w:t>
      </w:r>
    </w:p>
    <w:p w14:paraId="0DC1AB20" w14:textId="77777777" w:rsidR="00C40287" w:rsidRDefault="00C40287" w:rsidP="00A04712">
      <w:pPr>
        <w:pStyle w:val="ListParagraph"/>
        <w:spacing w:after="0" w:line="240" w:lineRule="auto"/>
        <w:ind w:left="567"/>
        <w:contextualSpacing w:val="0"/>
        <w:jc w:val="both"/>
        <w:rPr>
          <w:rFonts w:ascii="Verdana" w:hAnsi="Verdana"/>
          <w:sz w:val="24"/>
          <w:szCs w:val="24"/>
        </w:rPr>
      </w:pPr>
    </w:p>
    <w:p w14:paraId="59CE9901" w14:textId="77777777" w:rsidR="00597250" w:rsidRDefault="00597250" w:rsidP="00A04712">
      <w:pPr>
        <w:pStyle w:val="ListParagraph"/>
        <w:numPr>
          <w:ilvl w:val="0"/>
          <w:numId w:val="1"/>
        </w:numPr>
        <w:spacing w:after="0" w:line="240" w:lineRule="auto"/>
        <w:ind w:left="567" w:hanging="567"/>
        <w:contextualSpacing w:val="0"/>
        <w:jc w:val="both"/>
        <w:rPr>
          <w:rFonts w:ascii="Verdana" w:hAnsi="Verdana"/>
          <w:sz w:val="24"/>
          <w:szCs w:val="24"/>
        </w:rPr>
      </w:pPr>
      <w:r>
        <w:rPr>
          <w:rFonts w:ascii="Verdana" w:hAnsi="Verdana"/>
          <w:sz w:val="24"/>
          <w:szCs w:val="24"/>
        </w:rPr>
        <w:t>I have picked out</w:t>
      </w:r>
      <w:r w:rsidR="002868F7">
        <w:rPr>
          <w:rFonts w:ascii="Verdana" w:hAnsi="Verdana"/>
          <w:sz w:val="24"/>
          <w:szCs w:val="24"/>
        </w:rPr>
        <w:t xml:space="preserve"> below</w:t>
      </w:r>
      <w:r>
        <w:rPr>
          <w:rFonts w:ascii="Verdana" w:hAnsi="Verdana"/>
          <w:sz w:val="24"/>
          <w:szCs w:val="24"/>
        </w:rPr>
        <w:t xml:space="preserve"> some of the milestones during the last 12 months </w:t>
      </w:r>
      <w:r w:rsidR="002868F7">
        <w:rPr>
          <w:rFonts w:ascii="Verdana" w:hAnsi="Verdana"/>
          <w:sz w:val="24"/>
          <w:szCs w:val="24"/>
        </w:rPr>
        <w:t xml:space="preserve">which taken together amount to some </w:t>
      </w:r>
      <w:r w:rsidR="008217FB">
        <w:rPr>
          <w:rFonts w:ascii="Verdana" w:hAnsi="Verdana"/>
          <w:sz w:val="24"/>
          <w:szCs w:val="24"/>
        </w:rPr>
        <w:t xml:space="preserve">of the </w:t>
      </w:r>
      <w:r w:rsidR="002868F7">
        <w:rPr>
          <w:rFonts w:ascii="Verdana" w:hAnsi="Verdana"/>
          <w:sz w:val="24"/>
          <w:szCs w:val="24"/>
        </w:rPr>
        <w:t xml:space="preserve">achievements the council members and staff can be proud of and proving that teamwork and hard work bring rewards. </w:t>
      </w:r>
    </w:p>
    <w:p w14:paraId="65D0A5E9" w14:textId="77777777" w:rsidR="00091EB4" w:rsidRDefault="00091EB4" w:rsidP="00A04712">
      <w:pPr>
        <w:pStyle w:val="ListParagraph"/>
        <w:spacing w:after="0" w:line="240" w:lineRule="auto"/>
        <w:contextualSpacing w:val="0"/>
        <w:jc w:val="both"/>
        <w:rPr>
          <w:rFonts w:ascii="Verdana" w:hAnsi="Verdana"/>
          <w:sz w:val="24"/>
          <w:szCs w:val="24"/>
        </w:rPr>
      </w:pPr>
    </w:p>
    <w:p w14:paraId="1079C0BA" w14:textId="77777777" w:rsidR="00091EB4" w:rsidRDefault="00091EB4" w:rsidP="00953015">
      <w:pPr>
        <w:pStyle w:val="ListParagraph"/>
        <w:spacing w:after="0" w:line="240" w:lineRule="auto"/>
        <w:contextualSpacing w:val="0"/>
        <w:jc w:val="both"/>
        <w:rPr>
          <w:rFonts w:ascii="Verdana" w:hAnsi="Verdana"/>
          <w:sz w:val="24"/>
          <w:szCs w:val="24"/>
        </w:rPr>
      </w:pPr>
    </w:p>
    <w:p w14:paraId="29E35452" w14:textId="77777777" w:rsidR="00A04712" w:rsidRDefault="00A04712" w:rsidP="00953015">
      <w:pPr>
        <w:pStyle w:val="ListParagraph"/>
        <w:spacing w:after="0" w:line="240" w:lineRule="auto"/>
        <w:contextualSpacing w:val="0"/>
        <w:jc w:val="both"/>
        <w:rPr>
          <w:rFonts w:ascii="Verdana" w:hAnsi="Verdana"/>
          <w:sz w:val="24"/>
          <w:szCs w:val="24"/>
        </w:rPr>
      </w:pPr>
    </w:p>
    <w:p w14:paraId="1126A2D6" w14:textId="6366AECF" w:rsidR="00091EB4" w:rsidRDefault="00091EB4" w:rsidP="00953015">
      <w:pPr>
        <w:pStyle w:val="ListParagraph"/>
        <w:spacing w:after="0" w:line="240" w:lineRule="auto"/>
        <w:ind w:left="0"/>
        <w:contextualSpacing w:val="0"/>
        <w:jc w:val="both"/>
        <w:rPr>
          <w:rFonts w:ascii="Verdana" w:hAnsi="Verdana"/>
          <w:b/>
          <w:sz w:val="24"/>
          <w:szCs w:val="24"/>
        </w:rPr>
      </w:pPr>
      <w:r w:rsidRPr="00091EB4">
        <w:rPr>
          <w:rFonts w:ascii="Verdana" w:hAnsi="Verdana"/>
          <w:b/>
          <w:sz w:val="24"/>
          <w:szCs w:val="24"/>
        </w:rPr>
        <w:lastRenderedPageBreak/>
        <w:t>Blue Plaque Scheme</w:t>
      </w:r>
    </w:p>
    <w:p w14:paraId="1241A571" w14:textId="226DE7FC" w:rsidR="00C40287" w:rsidRDefault="00C40287" w:rsidP="00953015">
      <w:pPr>
        <w:pStyle w:val="ListParagraph"/>
        <w:spacing w:after="0" w:line="240" w:lineRule="auto"/>
        <w:ind w:left="0"/>
        <w:contextualSpacing w:val="0"/>
        <w:jc w:val="both"/>
        <w:rPr>
          <w:rFonts w:ascii="Verdana" w:hAnsi="Verdana"/>
          <w:b/>
          <w:sz w:val="24"/>
          <w:szCs w:val="24"/>
        </w:rPr>
      </w:pPr>
    </w:p>
    <w:p w14:paraId="7B748E47" w14:textId="369C2377" w:rsidR="000A118A" w:rsidRDefault="00F424B7" w:rsidP="00953015">
      <w:pPr>
        <w:pStyle w:val="ListParagraph"/>
        <w:spacing w:after="0" w:line="240" w:lineRule="auto"/>
        <w:ind w:left="0"/>
        <w:contextualSpacing w:val="0"/>
        <w:jc w:val="both"/>
        <w:rPr>
          <w:rFonts w:ascii="Verdana" w:hAnsi="Verdana"/>
          <w:sz w:val="24"/>
          <w:szCs w:val="24"/>
        </w:rPr>
      </w:pPr>
      <w:r>
        <w:rPr>
          <w:rFonts w:ascii="Verdana" w:hAnsi="Verdana"/>
          <w:noProof/>
          <w:sz w:val="24"/>
          <w:szCs w:val="24"/>
          <w:lang w:eastAsia="en-GB"/>
        </w:rPr>
        <w:drawing>
          <wp:anchor distT="0" distB="0" distL="114300" distR="114300" simplePos="0" relativeHeight="251632640" behindDoc="0" locked="0" layoutInCell="1" allowOverlap="1" wp14:anchorId="31A23561" wp14:editId="44B7C811">
            <wp:simplePos x="0" y="0"/>
            <wp:positionH relativeFrom="column">
              <wp:posOffset>3666490</wp:posOffset>
            </wp:positionH>
            <wp:positionV relativeFrom="paragraph">
              <wp:posOffset>86995</wp:posOffset>
            </wp:positionV>
            <wp:extent cx="2066925" cy="2755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yths First Railway Statio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925" cy="2755900"/>
                    </a:xfrm>
                    <a:prstGeom prst="rect">
                      <a:avLst/>
                    </a:prstGeom>
                  </pic:spPr>
                </pic:pic>
              </a:graphicData>
            </a:graphic>
            <wp14:sizeRelH relativeFrom="page">
              <wp14:pctWidth>0</wp14:pctWidth>
            </wp14:sizeRelH>
            <wp14:sizeRelV relativeFrom="page">
              <wp14:pctHeight>0</wp14:pctHeight>
            </wp14:sizeRelV>
          </wp:anchor>
        </w:drawing>
      </w:r>
      <w:r w:rsidR="000A118A">
        <w:rPr>
          <w:rFonts w:ascii="Verdana" w:hAnsi="Verdana"/>
          <w:sz w:val="24"/>
          <w:szCs w:val="24"/>
        </w:rPr>
        <w:t xml:space="preserve">The above scheme has been started and </w:t>
      </w:r>
      <w:r w:rsidR="00410B32">
        <w:rPr>
          <w:rFonts w:ascii="Verdana" w:hAnsi="Verdana"/>
          <w:sz w:val="24"/>
          <w:szCs w:val="24"/>
        </w:rPr>
        <w:t>many</w:t>
      </w:r>
      <w:r w:rsidR="000A118A">
        <w:rPr>
          <w:rFonts w:ascii="Verdana" w:hAnsi="Verdana"/>
          <w:sz w:val="24"/>
          <w:szCs w:val="24"/>
        </w:rPr>
        <w:t xml:space="preserve"> plaques have now been installed on various buildings. These plaques give an indication to the townspeople of the rich history of Blyth by picking out notable people and buildings. They also can help the Council by encouraging people visiting the area to get a feeling for the town past and present. </w:t>
      </w:r>
      <w:r w:rsidR="00B53EE3">
        <w:rPr>
          <w:rFonts w:ascii="Verdana" w:hAnsi="Verdana"/>
          <w:sz w:val="24"/>
          <w:szCs w:val="24"/>
        </w:rPr>
        <w:t xml:space="preserve">The development of the scheme has given staff the opportunity to gather research and knowledge of the town and helps </w:t>
      </w:r>
      <w:r w:rsidR="00410B32">
        <w:rPr>
          <w:rFonts w:ascii="Verdana" w:hAnsi="Verdana"/>
          <w:sz w:val="24"/>
          <w:szCs w:val="24"/>
        </w:rPr>
        <w:t>us to</w:t>
      </w:r>
      <w:r w:rsidR="00B53EE3">
        <w:rPr>
          <w:rFonts w:ascii="Verdana" w:hAnsi="Verdana"/>
          <w:sz w:val="24"/>
          <w:szCs w:val="24"/>
        </w:rPr>
        <w:t xml:space="preserve"> understand the proud association with the sea and other heavy industry.</w:t>
      </w:r>
      <w:r w:rsidR="00EF6448">
        <w:rPr>
          <w:rFonts w:ascii="Verdana" w:hAnsi="Verdana"/>
          <w:sz w:val="24"/>
          <w:szCs w:val="24"/>
        </w:rPr>
        <w:t xml:space="preserve"> I would like to thank the Committee Clerk for taking the opportunity to make such a success of the scheme.</w:t>
      </w:r>
    </w:p>
    <w:p w14:paraId="43E00D3F" w14:textId="0971E63A" w:rsidR="00F424B7" w:rsidRDefault="00F424B7" w:rsidP="00953015">
      <w:pPr>
        <w:pStyle w:val="ListParagraph"/>
        <w:spacing w:after="0" w:line="240" w:lineRule="auto"/>
        <w:ind w:left="0"/>
        <w:contextualSpacing w:val="0"/>
        <w:jc w:val="both"/>
        <w:rPr>
          <w:rFonts w:ascii="Verdana" w:hAnsi="Verdana"/>
          <w:sz w:val="24"/>
          <w:szCs w:val="24"/>
        </w:rPr>
      </w:pPr>
    </w:p>
    <w:p w14:paraId="05690D8C" w14:textId="4AB0B640" w:rsidR="00F424B7" w:rsidRDefault="00F424B7" w:rsidP="00953015">
      <w:pPr>
        <w:pStyle w:val="ListParagraph"/>
        <w:spacing w:after="0" w:line="240" w:lineRule="auto"/>
        <w:ind w:left="0"/>
        <w:contextualSpacing w:val="0"/>
        <w:jc w:val="both"/>
        <w:rPr>
          <w:rFonts w:ascii="Verdana" w:hAnsi="Verdana"/>
          <w:sz w:val="24"/>
          <w:szCs w:val="24"/>
        </w:rPr>
      </w:pPr>
    </w:p>
    <w:p w14:paraId="2A39574D" w14:textId="0F7CC614" w:rsidR="00F424B7" w:rsidRDefault="00F424B7" w:rsidP="00953015">
      <w:pPr>
        <w:pStyle w:val="ListParagraph"/>
        <w:spacing w:after="0" w:line="240" w:lineRule="auto"/>
        <w:ind w:left="0"/>
        <w:contextualSpacing w:val="0"/>
        <w:jc w:val="both"/>
        <w:rPr>
          <w:rFonts w:ascii="Verdana" w:hAnsi="Verdana"/>
          <w:sz w:val="24"/>
          <w:szCs w:val="24"/>
        </w:rPr>
      </w:pPr>
    </w:p>
    <w:p w14:paraId="41833CC5" w14:textId="77777777" w:rsidR="00325E20" w:rsidRDefault="00325E20" w:rsidP="00953015">
      <w:pPr>
        <w:pStyle w:val="ListParagraph"/>
        <w:spacing w:after="0" w:line="240" w:lineRule="auto"/>
        <w:ind w:left="0"/>
        <w:contextualSpacing w:val="0"/>
        <w:jc w:val="both"/>
        <w:rPr>
          <w:rFonts w:ascii="Verdana" w:hAnsi="Verdana"/>
          <w:sz w:val="24"/>
          <w:szCs w:val="24"/>
        </w:rPr>
      </w:pPr>
    </w:p>
    <w:p w14:paraId="62BF1886" w14:textId="693D6104" w:rsidR="00325E20" w:rsidRDefault="00325E20" w:rsidP="00953015">
      <w:pPr>
        <w:pStyle w:val="ListParagraph"/>
        <w:spacing w:after="0" w:line="240" w:lineRule="auto"/>
        <w:ind w:left="0"/>
        <w:contextualSpacing w:val="0"/>
        <w:jc w:val="both"/>
        <w:rPr>
          <w:rFonts w:ascii="Verdana" w:hAnsi="Verdana"/>
          <w:b/>
          <w:sz w:val="24"/>
          <w:szCs w:val="24"/>
        </w:rPr>
      </w:pPr>
      <w:r>
        <w:rPr>
          <w:rFonts w:ascii="Verdana" w:hAnsi="Verdana"/>
          <w:b/>
          <w:sz w:val="24"/>
          <w:szCs w:val="24"/>
        </w:rPr>
        <w:t>Warwickshire Regiment Commemoration Service</w:t>
      </w:r>
    </w:p>
    <w:p w14:paraId="581CA70B" w14:textId="633128F3" w:rsidR="00325E20" w:rsidRDefault="00325E20" w:rsidP="00953015">
      <w:pPr>
        <w:pStyle w:val="ListParagraph"/>
        <w:spacing w:after="0" w:line="240" w:lineRule="auto"/>
        <w:ind w:left="0"/>
        <w:contextualSpacing w:val="0"/>
        <w:jc w:val="both"/>
        <w:rPr>
          <w:rFonts w:ascii="Verdana" w:hAnsi="Verdana"/>
          <w:b/>
          <w:sz w:val="24"/>
          <w:szCs w:val="24"/>
        </w:rPr>
      </w:pPr>
    </w:p>
    <w:p w14:paraId="5E412D15" w14:textId="61758687" w:rsidR="001A0E31" w:rsidRDefault="00615204" w:rsidP="00953015">
      <w:pPr>
        <w:pStyle w:val="ListParagraph"/>
        <w:spacing w:after="0" w:line="240" w:lineRule="auto"/>
        <w:ind w:left="0"/>
        <w:contextualSpacing w:val="0"/>
        <w:jc w:val="both"/>
        <w:rPr>
          <w:rFonts w:ascii="Verdana" w:hAnsi="Verdana"/>
          <w:sz w:val="24"/>
          <w:szCs w:val="24"/>
        </w:rPr>
      </w:pPr>
      <w:r>
        <w:rPr>
          <w:rFonts w:ascii="Verdana" w:hAnsi="Verdana"/>
          <w:noProof/>
          <w:sz w:val="24"/>
          <w:szCs w:val="24"/>
          <w:lang w:eastAsia="en-GB"/>
        </w:rPr>
        <w:drawing>
          <wp:anchor distT="0" distB="0" distL="114300" distR="114300" simplePos="0" relativeHeight="251663360" behindDoc="1" locked="0" layoutInCell="1" allowOverlap="1" wp14:anchorId="7B422F73" wp14:editId="7C3AAAFC">
            <wp:simplePos x="0" y="0"/>
            <wp:positionH relativeFrom="column">
              <wp:posOffset>2324100</wp:posOffset>
            </wp:positionH>
            <wp:positionV relativeFrom="paragraph">
              <wp:posOffset>1144270</wp:posOffset>
            </wp:positionV>
            <wp:extent cx="4154805" cy="31102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P9753 (Medi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4805" cy="3110230"/>
                    </a:xfrm>
                    <a:prstGeom prst="rect">
                      <a:avLst/>
                    </a:prstGeom>
                  </pic:spPr>
                </pic:pic>
              </a:graphicData>
            </a:graphic>
            <wp14:sizeRelH relativeFrom="margin">
              <wp14:pctWidth>0</wp14:pctWidth>
            </wp14:sizeRelH>
            <wp14:sizeRelV relativeFrom="margin">
              <wp14:pctHeight>0</wp14:pctHeight>
            </wp14:sizeRelV>
          </wp:anchor>
        </w:drawing>
      </w:r>
      <w:r w:rsidR="001A0E31">
        <w:rPr>
          <w:rFonts w:ascii="Verdana" w:hAnsi="Verdana"/>
          <w:sz w:val="24"/>
          <w:szCs w:val="24"/>
        </w:rPr>
        <w:t xml:space="preserve">In August 2017 a service was held at the Dave Stephen's Centre to commemorate the centenary of a tragedy that occurred when 9 young men of the Royal Warwickshire Regiment drowned at the beach.  The Council liaised with Blyth Battery, the Armed Forces and Fr Swinhoe at Horton Parish Church to organise the event.  Particular thanks go to the Events Coordinator and Office Manager for bringing this event together.  </w:t>
      </w:r>
      <w:r w:rsidR="00630FD5">
        <w:rPr>
          <w:rFonts w:ascii="Verdana" w:hAnsi="Verdana"/>
          <w:sz w:val="24"/>
          <w:szCs w:val="24"/>
        </w:rPr>
        <w:t>A letter of thanks was sent to the Mayor from Colonel Carruthers, OBE TD, of the Royal Regiment of Fusiliers for an outstanding event.  He also stated that it was possibly one of the best that he'd ever attended.</w:t>
      </w:r>
    </w:p>
    <w:p w14:paraId="056B618A" w14:textId="7C158AAA" w:rsidR="001A0E31" w:rsidRDefault="001A0E31" w:rsidP="00953015">
      <w:pPr>
        <w:pStyle w:val="ListParagraph"/>
        <w:spacing w:after="0" w:line="240" w:lineRule="auto"/>
        <w:ind w:left="0"/>
        <w:contextualSpacing w:val="0"/>
        <w:jc w:val="both"/>
        <w:rPr>
          <w:rFonts w:ascii="Verdana" w:hAnsi="Verdana"/>
          <w:sz w:val="24"/>
          <w:szCs w:val="24"/>
        </w:rPr>
      </w:pPr>
    </w:p>
    <w:p w14:paraId="0389959F" w14:textId="5613326E" w:rsidR="001A0E31" w:rsidRDefault="001A0E31" w:rsidP="00953015">
      <w:pPr>
        <w:pStyle w:val="ListParagraph"/>
        <w:spacing w:after="0" w:line="240" w:lineRule="auto"/>
        <w:ind w:left="0"/>
        <w:contextualSpacing w:val="0"/>
        <w:jc w:val="both"/>
        <w:rPr>
          <w:rFonts w:ascii="Verdana" w:hAnsi="Verdana"/>
          <w:sz w:val="24"/>
          <w:szCs w:val="24"/>
        </w:rPr>
      </w:pPr>
      <w:r>
        <w:rPr>
          <w:rFonts w:ascii="Verdana" w:hAnsi="Verdana"/>
          <w:sz w:val="24"/>
          <w:szCs w:val="24"/>
        </w:rPr>
        <w:t xml:space="preserve">The first blue plaque in the scheme was unveiled as part of the service and an information board </w:t>
      </w:r>
      <w:r w:rsidR="004C3B6F">
        <w:rPr>
          <w:rFonts w:ascii="Verdana" w:hAnsi="Verdana"/>
          <w:sz w:val="24"/>
          <w:szCs w:val="24"/>
        </w:rPr>
        <w:t>installed</w:t>
      </w:r>
      <w:r>
        <w:rPr>
          <w:rFonts w:ascii="Verdana" w:hAnsi="Verdana"/>
          <w:sz w:val="24"/>
          <w:szCs w:val="24"/>
        </w:rPr>
        <w:t xml:space="preserve"> at the carpet flower bed which had been planted to commemorate the tragedy.</w:t>
      </w:r>
    </w:p>
    <w:p w14:paraId="503DA7DD" w14:textId="07335955" w:rsidR="001A0E31" w:rsidRDefault="001A0E31" w:rsidP="00953015">
      <w:pPr>
        <w:pStyle w:val="ListParagraph"/>
        <w:spacing w:after="0" w:line="240" w:lineRule="auto"/>
        <w:ind w:left="0"/>
        <w:contextualSpacing w:val="0"/>
        <w:jc w:val="both"/>
        <w:rPr>
          <w:rFonts w:ascii="Verdana" w:hAnsi="Verdana"/>
          <w:sz w:val="24"/>
          <w:szCs w:val="24"/>
        </w:rPr>
      </w:pPr>
    </w:p>
    <w:p w14:paraId="73789F71" w14:textId="77777777" w:rsidR="00F424B7" w:rsidRDefault="00F424B7" w:rsidP="00953015">
      <w:pPr>
        <w:pStyle w:val="ListParagraph"/>
        <w:spacing w:after="0" w:line="240" w:lineRule="auto"/>
        <w:ind w:left="0"/>
        <w:contextualSpacing w:val="0"/>
        <w:jc w:val="both"/>
        <w:rPr>
          <w:rFonts w:ascii="Verdana" w:hAnsi="Verdana"/>
          <w:sz w:val="24"/>
          <w:szCs w:val="24"/>
        </w:rPr>
      </w:pPr>
    </w:p>
    <w:p w14:paraId="71BE75A3" w14:textId="77777777" w:rsidR="00615204" w:rsidRDefault="00615204" w:rsidP="00953015">
      <w:pPr>
        <w:pStyle w:val="ListParagraph"/>
        <w:spacing w:after="0" w:line="240" w:lineRule="auto"/>
        <w:ind w:left="0"/>
        <w:contextualSpacing w:val="0"/>
        <w:jc w:val="both"/>
        <w:rPr>
          <w:rFonts w:ascii="Verdana" w:hAnsi="Verdana"/>
          <w:sz w:val="24"/>
          <w:szCs w:val="24"/>
        </w:rPr>
      </w:pPr>
    </w:p>
    <w:p w14:paraId="685D9E7A" w14:textId="77777777" w:rsidR="00091EB4" w:rsidRDefault="00091EB4" w:rsidP="00953015">
      <w:pPr>
        <w:pStyle w:val="ListParagraph"/>
        <w:spacing w:after="0" w:line="240" w:lineRule="auto"/>
        <w:ind w:left="0"/>
        <w:contextualSpacing w:val="0"/>
        <w:jc w:val="both"/>
        <w:rPr>
          <w:rFonts w:ascii="Verdana" w:hAnsi="Verdana"/>
          <w:b/>
          <w:sz w:val="24"/>
          <w:szCs w:val="24"/>
        </w:rPr>
      </w:pPr>
      <w:r>
        <w:rPr>
          <w:rFonts w:ascii="Verdana" w:hAnsi="Verdana"/>
          <w:b/>
          <w:sz w:val="24"/>
          <w:szCs w:val="24"/>
        </w:rPr>
        <w:t>War Memorials</w:t>
      </w:r>
    </w:p>
    <w:p w14:paraId="6A959C50" w14:textId="77777777" w:rsidR="00C40287" w:rsidRDefault="00C40287" w:rsidP="00953015">
      <w:pPr>
        <w:pStyle w:val="ListParagraph"/>
        <w:spacing w:after="0" w:line="240" w:lineRule="auto"/>
        <w:ind w:left="0"/>
        <w:contextualSpacing w:val="0"/>
        <w:jc w:val="both"/>
        <w:rPr>
          <w:rFonts w:ascii="Verdana" w:hAnsi="Verdana"/>
          <w:b/>
          <w:sz w:val="24"/>
          <w:szCs w:val="24"/>
        </w:rPr>
      </w:pPr>
    </w:p>
    <w:p w14:paraId="089A9BC8" w14:textId="77777777" w:rsidR="009B3C0E" w:rsidRDefault="009B3C0E" w:rsidP="00953015">
      <w:pPr>
        <w:pStyle w:val="ListParagraph"/>
        <w:spacing w:after="0" w:line="240" w:lineRule="auto"/>
        <w:ind w:left="0"/>
        <w:contextualSpacing w:val="0"/>
        <w:jc w:val="both"/>
        <w:rPr>
          <w:rFonts w:ascii="Verdana" w:hAnsi="Verdana"/>
          <w:sz w:val="24"/>
          <w:szCs w:val="24"/>
        </w:rPr>
      </w:pPr>
      <w:r>
        <w:rPr>
          <w:rFonts w:ascii="Verdana" w:hAnsi="Verdana"/>
          <w:sz w:val="24"/>
          <w:szCs w:val="24"/>
        </w:rPr>
        <w:t>This is a major piece of work that the council has agreed is a high priority for 2018 because of the centenary commemoration of the end</w:t>
      </w:r>
      <w:r w:rsidR="00C40287">
        <w:rPr>
          <w:rFonts w:ascii="Verdana" w:hAnsi="Verdana"/>
          <w:sz w:val="24"/>
          <w:szCs w:val="24"/>
        </w:rPr>
        <w:t xml:space="preserve"> of World War I</w:t>
      </w:r>
      <w:r>
        <w:rPr>
          <w:rFonts w:ascii="Verdana" w:hAnsi="Verdana"/>
          <w:sz w:val="24"/>
          <w:szCs w:val="24"/>
        </w:rPr>
        <w:t>. A tremendous amount of</w:t>
      </w:r>
      <w:r w:rsidR="00C40287">
        <w:rPr>
          <w:rFonts w:ascii="Verdana" w:hAnsi="Verdana"/>
          <w:sz w:val="24"/>
          <w:szCs w:val="24"/>
        </w:rPr>
        <w:t xml:space="preserve"> effort</w:t>
      </w:r>
      <w:r>
        <w:rPr>
          <w:rFonts w:ascii="Verdana" w:hAnsi="Verdana"/>
          <w:sz w:val="24"/>
          <w:szCs w:val="24"/>
        </w:rPr>
        <w:t xml:space="preserve"> has been put in by the team and they have received support from members and Major D Fairb</w:t>
      </w:r>
      <w:r w:rsidR="00FB1BD8">
        <w:rPr>
          <w:rFonts w:ascii="Verdana" w:hAnsi="Verdana"/>
          <w:sz w:val="24"/>
          <w:szCs w:val="24"/>
        </w:rPr>
        <w:t>airn</w:t>
      </w:r>
      <w:r>
        <w:rPr>
          <w:rFonts w:ascii="Verdana" w:hAnsi="Verdana"/>
          <w:sz w:val="24"/>
          <w:szCs w:val="24"/>
        </w:rPr>
        <w:t xml:space="preserve"> </w:t>
      </w:r>
      <w:r w:rsidR="00961456">
        <w:rPr>
          <w:rFonts w:ascii="Verdana" w:hAnsi="Verdana"/>
          <w:sz w:val="24"/>
          <w:szCs w:val="24"/>
        </w:rPr>
        <w:t>w</w:t>
      </w:r>
      <w:r>
        <w:rPr>
          <w:rFonts w:ascii="Verdana" w:hAnsi="Verdana"/>
          <w:sz w:val="24"/>
          <w:szCs w:val="24"/>
        </w:rPr>
        <w:t>ho represents</w:t>
      </w:r>
      <w:r w:rsidR="00FB1BD8">
        <w:rPr>
          <w:rFonts w:ascii="Verdana" w:hAnsi="Verdana"/>
          <w:sz w:val="24"/>
          <w:szCs w:val="24"/>
        </w:rPr>
        <w:t xml:space="preserve"> the Elswick (Blyth) All Arms </w:t>
      </w:r>
      <w:r w:rsidR="00961456">
        <w:rPr>
          <w:rFonts w:ascii="Verdana" w:hAnsi="Verdana"/>
          <w:sz w:val="24"/>
          <w:szCs w:val="24"/>
        </w:rPr>
        <w:t>Association</w:t>
      </w:r>
      <w:r w:rsidR="007905AA">
        <w:rPr>
          <w:rFonts w:ascii="Verdana" w:hAnsi="Verdana"/>
          <w:sz w:val="24"/>
          <w:szCs w:val="24"/>
        </w:rPr>
        <w:t>.</w:t>
      </w:r>
    </w:p>
    <w:p w14:paraId="2E56FEA8" w14:textId="77777777" w:rsidR="003904BA" w:rsidRDefault="003904BA" w:rsidP="00953015">
      <w:pPr>
        <w:pStyle w:val="ListParagraph"/>
        <w:spacing w:after="0" w:line="240" w:lineRule="auto"/>
        <w:ind w:left="0"/>
        <w:contextualSpacing w:val="0"/>
        <w:jc w:val="both"/>
        <w:rPr>
          <w:rFonts w:ascii="Verdana" w:hAnsi="Verdana"/>
          <w:sz w:val="24"/>
          <w:szCs w:val="24"/>
        </w:rPr>
      </w:pPr>
    </w:p>
    <w:p w14:paraId="5A7432F2" w14:textId="77777777" w:rsidR="009B3C0E" w:rsidRDefault="009B3C0E" w:rsidP="00953015">
      <w:pPr>
        <w:pStyle w:val="ListParagraph"/>
        <w:spacing w:after="0" w:line="240" w:lineRule="auto"/>
        <w:ind w:left="0"/>
        <w:contextualSpacing w:val="0"/>
        <w:jc w:val="both"/>
        <w:rPr>
          <w:rFonts w:ascii="Verdana" w:hAnsi="Verdana"/>
          <w:sz w:val="24"/>
          <w:szCs w:val="24"/>
        </w:rPr>
      </w:pPr>
      <w:r>
        <w:rPr>
          <w:rFonts w:ascii="Verdana" w:hAnsi="Verdana"/>
          <w:sz w:val="24"/>
          <w:szCs w:val="24"/>
        </w:rPr>
        <w:t xml:space="preserve">Work will be carried out </w:t>
      </w:r>
      <w:r w:rsidR="00961456">
        <w:rPr>
          <w:rFonts w:ascii="Verdana" w:hAnsi="Verdana"/>
          <w:sz w:val="24"/>
          <w:szCs w:val="24"/>
        </w:rPr>
        <w:t>on all three war memorials</w:t>
      </w:r>
      <w:r>
        <w:rPr>
          <w:rFonts w:ascii="Verdana" w:hAnsi="Verdana"/>
          <w:sz w:val="24"/>
          <w:szCs w:val="24"/>
        </w:rPr>
        <w:t xml:space="preserve"> </w:t>
      </w:r>
      <w:r w:rsidR="00961456">
        <w:rPr>
          <w:rFonts w:ascii="Verdana" w:hAnsi="Verdana"/>
          <w:sz w:val="24"/>
          <w:szCs w:val="24"/>
        </w:rPr>
        <w:t>with extensive work being done on the Ridley Park structure and surrounds. I feel the work when it is finished will be appreciated by the public and something that we can be proud to have been associated with.</w:t>
      </w:r>
    </w:p>
    <w:p w14:paraId="36D3456E" w14:textId="77777777" w:rsidR="00091EB4" w:rsidRDefault="00091EB4" w:rsidP="00953015">
      <w:pPr>
        <w:spacing w:after="0" w:line="240" w:lineRule="auto"/>
        <w:jc w:val="both"/>
        <w:rPr>
          <w:rFonts w:ascii="Verdana" w:hAnsi="Verdana"/>
          <w:b/>
          <w:sz w:val="24"/>
          <w:szCs w:val="24"/>
        </w:rPr>
      </w:pPr>
    </w:p>
    <w:p w14:paraId="49730495" w14:textId="77777777" w:rsidR="00630FD5" w:rsidRPr="007905AA" w:rsidRDefault="00630FD5" w:rsidP="00953015">
      <w:pPr>
        <w:spacing w:after="0" w:line="240" w:lineRule="auto"/>
        <w:jc w:val="both"/>
        <w:rPr>
          <w:rFonts w:ascii="Verdana" w:hAnsi="Verdana"/>
          <w:b/>
          <w:sz w:val="24"/>
          <w:szCs w:val="24"/>
        </w:rPr>
      </w:pPr>
    </w:p>
    <w:p w14:paraId="5C83954E" w14:textId="77777777" w:rsidR="00091EB4" w:rsidRDefault="00091EB4" w:rsidP="00953015">
      <w:pPr>
        <w:pStyle w:val="ListParagraph"/>
        <w:spacing w:after="0" w:line="240" w:lineRule="auto"/>
        <w:ind w:left="0"/>
        <w:contextualSpacing w:val="0"/>
        <w:jc w:val="both"/>
        <w:rPr>
          <w:rFonts w:ascii="Verdana" w:hAnsi="Verdana"/>
          <w:b/>
          <w:sz w:val="24"/>
          <w:szCs w:val="24"/>
        </w:rPr>
      </w:pPr>
      <w:r>
        <w:rPr>
          <w:rFonts w:ascii="Verdana" w:hAnsi="Verdana"/>
          <w:b/>
          <w:sz w:val="24"/>
          <w:szCs w:val="24"/>
        </w:rPr>
        <w:t>Events</w:t>
      </w:r>
    </w:p>
    <w:p w14:paraId="3F03AE9F" w14:textId="77777777" w:rsidR="00C40287" w:rsidRDefault="00C40287" w:rsidP="00953015">
      <w:pPr>
        <w:pStyle w:val="ListParagraph"/>
        <w:spacing w:after="0" w:line="240" w:lineRule="auto"/>
        <w:ind w:left="0"/>
        <w:contextualSpacing w:val="0"/>
        <w:jc w:val="both"/>
        <w:rPr>
          <w:rFonts w:ascii="Verdana" w:hAnsi="Verdana"/>
          <w:b/>
          <w:sz w:val="24"/>
          <w:szCs w:val="24"/>
        </w:rPr>
      </w:pPr>
    </w:p>
    <w:p w14:paraId="0B4EE913" w14:textId="39813898" w:rsidR="00F06A51" w:rsidRPr="00F06A51" w:rsidRDefault="00CA596A" w:rsidP="00953015">
      <w:pPr>
        <w:pStyle w:val="ListParagraph"/>
        <w:spacing w:after="0" w:line="240" w:lineRule="auto"/>
        <w:ind w:left="0"/>
        <w:contextualSpacing w:val="0"/>
        <w:jc w:val="both"/>
        <w:rPr>
          <w:rFonts w:ascii="Verdana" w:hAnsi="Verdana"/>
          <w:sz w:val="24"/>
          <w:szCs w:val="24"/>
        </w:rPr>
      </w:pPr>
      <w:r>
        <w:rPr>
          <w:rFonts w:ascii="Verdana" w:hAnsi="Verdana"/>
          <w:b/>
          <w:noProof/>
          <w:sz w:val="24"/>
          <w:szCs w:val="24"/>
          <w:lang w:eastAsia="en-GB"/>
        </w:rPr>
        <w:drawing>
          <wp:anchor distT="0" distB="0" distL="114300" distR="114300" simplePos="0" relativeHeight="251666432" behindDoc="1" locked="0" layoutInCell="1" allowOverlap="1" wp14:anchorId="74B20E59" wp14:editId="38C91137">
            <wp:simplePos x="0" y="0"/>
            <wp:positionH relativeFrom="column">
              <wp:posOffset>0</wp:posOffset>
            </wp:positionH>
            <wp:positionV relativeFrom="paragraph">
              <wp:posOffset>1779905</wp:posOffset>
            </wp:positionV>
            <wp:extent cx="5731510" cy="2807335"/>
            <wp:effectExtent l="0" t="0" r="0" b="0"/>
            <wp:wrapTight wrapText="bothSides">
              <wp:wrapPolygon edited="0">
                <wp:start x="0" y="0"/>
                <wp:lineTo x="0" y="21400"/>
                <wp:lineTo x="21538" y="21400"/>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9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07335"/>
                    </a:xfrm>
                    <a:prstGeom prst="rect">
                      <a:avLst/>
                    </a:prstGeom>
                  </pic:spPr>
                </pic:pic>
              </a:graphicData>
            </a:graphic>
          </wp:anchor>
        </w:drawing>
      </w:r>
      <w:r w:rsidR="00E03932">
        <w:rPr>
          <w:rFonts w:ascii="Verdana" w:hAnsi="Verdana"/>
          <w:sz w:val="24"/>
          <w:szCs w:val="24"/>
        </w:rPr>
        <w:t>Many</w:t>
      </w:r>
      <w:r w:rsidR="008866A1">
        <w:rPr>
          <w:rFonts w:ascii="Verdana" w:hAnsi="Verdana"/>
          <w:sz w:val="24"/>
          <w:szCs w:val="24"/>
        </w:rPr>
        <w:t xml:space="preserve"> successful events have taken place in the last year or so that have been well attended and drawn in people from the surrounding areas. In particular Northumberland Live and the Fireworks Display were very well </w:t>
      </w:r>
      <w:r w:rsidR="00012EDB">
        <w:rPr>
          <w:rFonts w:ascii="Verdana" w:hAnsi="Verdana"/>
          <w:sz w:val="24"/>
          <w:szCs w:val="24"/>
        </w:rPr>
        <w:t>attended,</w:t>
      </w:r>
      <w:r w:rsidR="008866A1">
        <w:rPr>
          <w:rFonts w:ascii="Verdana" w:hAnsi="Verdana"/>
          <w:sz w:val="24"/>
          <w:szCs w:val="24"/>
        </w:rPr>
        <w:t xml:space="preserve"> and a review of the Display was carried out which gave us some useful points to improve our future performance. The Events Coordinator has proved in her first year of the cont</w:t>
      </w:r>
      <w:r w:rsidR="003904BA">
        <w:rPr>
          <w:rFonts w:ascii="Verdana" w:hAnsi="Verdana"/>
          <w:sz w:val="24"/>
          <w:szCs w:val="24"/>
        </w:rPr>
        <w:t>ract to be an asset to the C</w:t>
      </w:r>
      <w:r w:rsidR="008866A1">
        <w:rPr>
          <w:rFonts w:ascii="Verdana" w:hAnsi="Verdana"/>
          <w:sz w:val="24"/>
          <w:szCs w:val="24"/>
        </w:rPr>
        <w:t>ouncil and has worked well with the staff to deliver the programme of events. Currently a cultural strategy is being worked on t</w:t>
      </w:r>
      <w:r w:rsidR="003904BA">
        <w:rPr>
          <w:rFonts w:ascii="Verdana" w:hAnsi="Verdana"/>
          <w:sz w:val="24"/>
          <w:szCs w:val="24"/>
        </w:rPr>
        <w:t>o present to the C</w:t>
      </w:r>
      <w:r w:rsidR="008866A1">
        <w:rPr>
          <w:rFonts w:ascii="Verdana" w:hAnsi="Verdana"/>
          <w:sz w:val="24"/>
          <w:szCs w:val="24"/>
        </w:rPr>
        <w:t xml:space="preserve">ommittee for consideration. </w:t>
      </w:r>
    </w:p>
    <w:p w14:paraId="6D50332D" w14:textId="75FB01CE" w:rsidR="000B1FD9" w:rsidRDefault="000B1FD9" w:rsidP="00953015">
      <w:pPr>
        <w:pStyle w:val="ListParagraph"/>
        <w:spacing w:after="0" w:line="240" w:lineRule="auto"/>
        <w:ind w:left="0"/>
        <w:contextualSpacing w:val="0"/>
        <w:jc w:val="both"/>
        <w:rPr>
          <w:rFonts w:ascii="Verdana" w:hAnsi="Verdana"/>
          <w:b/>
          <w:sz w:val="24"/>
          <w:szCs w:val="24"/>
        </w:rPr>
      </w:pPr>
    </w:p>
    <w:p w14:paraId="32B3E43A" w14:textId="77777777" w:rsidR="00615204" w:rsidRDefault="00615204" w:rsidP="00953015">
      <w:pPr>
        <w:pStyle w:val="ListParagraph"/>
        <w:spacing w:after="0" w:line="240" w:lineRule="auto"/>
        <w:ind w:left="0"/>
        <w:contextualSpacing w:val="0"/>
        <w:jc w:val="both"/>
        <w:rPr>
          <w:rFonts w:ascii="Verdana" w:hAnsi="Verdana"/>
          <w:b/>
          <w:sz w:val="24"/>
          <w:szCs w:val="24"/>
        </w:rPr>
      </w:pPr>
    </w:p>
    <w:p w14:paraId="3A476235" w14:textId="77777777" w:rsidR="00615204" w:rsidRDefault="00615204" w:rsidP="00953015">
      <w:pPr>
        <w:pStyle w:val="ListParagraph"/>
        <w:spacing w:after="0" w:line="240" w:lineRule="auto"/>
        <w:ind w:left="0"/>
        <w:contextualSpacing w:val="0"/>
        <w:jc w:val="both"/>
        <w:rPr>
          <w:rFonts w:ascii="Verdana" w:hAnsi="Verdana"/>
          <w:b/>
          <w:sz w:val="24"/>
          <w:szCs w:val="24"/>
        </w:rPr>
      </w:pPr>
    </w:p>
    <w:p w14:paraId="5F8F5CA0" w14:textId="77777777" w:rsidR="00615204" w:rsidRDefault="00615204" w:rsidP="00953015">
      <w:pPr>
        <w:pStyle w:val="ListParagraph"/>
        <w:spacing w:after="0" w:line="240" w:lineRule="auto"/>
        <w:ind w:left="0"/>
        <w:contextualSpacing w:val="0"/>
        <w:jc w:val="both"/>
        <w:rPr>
          <w:rFonts w:ascii="Verdana" w:hAnsi="Verdana"/>
          <w:b/>
          <w:sz w:val="24"/>
          <w:szCs w:val="24"/>
        </w:rPr>
      </w:pPr>
    </w:p>
    <w:p w14:paraId="38C824CF" w14:textId="77777777" w:rsidR="00091EB4" w:rsidRDefault="00091EB4" w:rsidP="00953015">
      <w:pPr>
        <w:pStyle w:val="ListParagraph"/>
        <w:spacing w:after="0" w:line="240" w:lineRule="auto"/>
        <w:ind w:left="0"/>
        <w:contextualSpacing w:val="0"/>
        <w:jc w:val="both"/>
        <w:rPr>
          <w:rFonts w:ascii="Verdana" w:hAnsi="Verdana"/>
          <w:b/>
          <w:sz w:val="24"/>
          <w:szCs w:val="24"/>
        </w:rPr>
      </w:pPr>
      <w:r>
        <w:rPr>
          <w:rFonts w:ascii="Verdana" w:hAnsi="Verdana"/>
          <w:b/>
          <w:sz w:val="24"/>
          <w:szCs w:val="24"/>
        </w:rPr>
        <w:lastRenderedPageBreak/>
        <w:t>Audit</w:t>
      </w:r>
    </w:p>
    <w:p w14:paraId="7138DC8F" w14:textId="77777777" w:rsidR="003904BA" w:rsidRDefault="003904BA" w:rsidP="00953015">
      <w:pPr>
        <w:pStyle w:val="ListParagraph"/>
        <w:spacing w:after="0" w:line="240" w:lineRule="auto"/>
        <w:ind w:left="0"/>
        <w:contextualSpacing w:val="0"/>
        <w:jc w:val="both"/>
        <w:rPr>
          <w:rFonts w:ascii="Verdana" w:hAnsi="Verdana"/>
          <w:b/>
          <w:sz w:val="24"/>
          <w:szCs w:val="24"/>
        </w:rPr>
      </w:pPr>
    </w:p>
    <w:p w14:paraId="2D723F1B" w14:textId="77777777" w:rsidR="00012EDB" w:rsidRPr="00012EDB" w:rsidRDefault="00012EDB" w:rsidP="00953015">
      <w:pPr>
        <w:pStyle w:val="ListParagraph"/>
        <w:spacing w:after="0" w:line="240" w:lineRule="auto"/>
        <w:ind w:left="0"/>
        <w:contextualSpacing w:val="0"/>
        <w:jc w:val="both"/>
        <w:rPr>
          <w:rFonts w:ascii="Verdana" w:hAnsi="Verdana"/>
          <w:sz w:val="24"/>
          <w:szCs w:val="24"/>
        </w:rPr>
      </w:pPr>
      <w:r w:rsidRPr="00012EDB">
        <w:rPr>
          <w:rFonts w:ascii="Verdana" w:hAnsi="Verdana"/>
          <w:sz w:val="24"/>
          <w:szCs w:val="24"/>
        </w:rPr>
        <w:t xml:space="preserve">An important aspect of good governance </w:t>
      </w:r>
      <w:r>
        <w:rPr>
          <w:rFonts w:ascii="Verdana" w:hAnsi="Verdana"/>
          <w:sz w:val="24"/>
          <w:szCs w:val="24"/>
        </w:rPr>
        <w:t xml:space="preserve">is the independent check of the accounting statements and </w:t>
      </w:r>
      <w:r w:rsidR="00666EC5">
        <w:rPr>
          <w:rFonts w:ascii="Verdana" w:hAnsi="Verdana"/>
          <w:sz w:val="24"/>
          <w:szCs w:val="24"/>
        </w:rPr>
        <w:t>to demonstrate a sound system of internal control. During previous years the external auditor has commented on issues that need attention. I am pleased to say that for year ended March 2017 a clean</w:t>
      </w:r>
      <w:r w:rsidR="001F4B79">
        <w:rPr>
          <w:rFonts w:ascii="Verdana" w:hAnsi="Verdana"/>
          <w:sz w:val="24"/>
          <w:szCs w:val="24"/>
        </w:rPr>
        <w:t xml:space="preserve"> audit</w:t>
      </w:r>
      <w:r w:rsidR="00666EC5">
        <w:rPr>
          <w:rFonts w:ascii="Verdana" w:hAnsi="Verdana"/>
          <w:sz w:val="24"/>
          <w:szCs w:val="24"/>
        </w:rPr>
        <w:t xml:space="preserve"> report was received which is a testament to the </w:t>
      </w:r>
      <w:r w:rsidR="000E4211">
        <w:rPr>
          <w:rFonts w:ascii="Verdana" w:hAnsi="Verdana"/>
          <w:sz w:val="24"/>
          <w:szCs w:val="24"/>
        </w:rPr>
        <w:t xml:space="preserve">improvement in financial administration and the </w:t>
      </w:r>
      <w:r w:rsidR="00666EC5">
        <w:rPr>
          <w:rFonts w:ascii="Verdana" w:hAnsi="Verdana"/>
          <w:sz w:val="24"/>
          <w:szCs w:val="24"/>
        </w:rPr>
        <w:t>transparent nature of the records</w:t>
      </w:r>
      <w:r w:rsidR="000E4211">
        <w:rPr>
          <w:rFonts w:ascii="Verdana" w:hAnsi="Verdana"/>
          <w:sz w:val="24"/>
          <w:szCs w:val="24"/>
        </w:rPr>
        <w:t xml:space="preserve"> </w:t>
      </w:r>
      <w:r w:rsidR="00785D60">
        <w:rPr>
          <w:rFonts w:ascii="Verdana" w:hAnsi="Verdana"/>
          <w:sz w:val="24"/>
          <w:szCs w:val="24"/>
        </w:rPr>
        <w:t>kept by</w:t>
      </w:r>
      <w:r w:rsidR="00666EC5">
        <w:rPr>
          <w:rFonts w:ascii="Verdana" w:hAnsi="Verdana"/>
          <w:sz w:val="24"/>
          <w:szCs w:val="24"/>
        </w:rPr>
        <w:t xml:space="preserve"> staff </w:t>
      </w:r>
      <w:r w:rsidR="000E4211">
        <w:rPr>
          <w:rFonts w:ascii="Verdana" w:hAnsi="Verdana"/>
          <w:sz w:val="24"/>
          <w:szCs w:val="24"/>
        </w:rPr>
        <w:t xml:space="preserve">as well </w:t>
      </w:r>
      <w:r w:rsidR="00785D60">
        <w:rPr>
          <w:rFonts w:ascii="Verdana" w:hAnsi="Verdana"/>
          <w:sz w:val="24"/>
          <w:szCs w:val="24"/>
        </w:rPr>
        <w:t>as the</w:t>
      </w:r>
      <w:r w:rsidR="00666EC5">
        <w:rPr>
          <w:rFonts w:ascii="Verdana" w:hAnsi="Verdana"/>
          <w:sz w:val="24"/>
          <w:szCs w:val="24"/>
        </w:rPr>
        <w:t xml:space="preserve"> </w:t>
      </w:r>
      <w:r w:rsidR="00C55765">
        <w:rPr>
          <w:rFonts w:ascii="Verdana" w:hAnsi="Verdana"/>
          <w:sz w:val="24"/>
          <w:szCs w:val="24"/>
        </w:rPr>
        <w:t>monitoring arrangements of the F</w:t>
      </w:r>
      <w:r w:rsidR="00666EC5">
        <w:rPr>
          <w:rFonts w:ascii="Verdana" w:hAnsi="Verdana"/>
          <w:sz w:val="24"/>
          <w:szCs w:val="24"/>
        </w:rPr>
        <w:t>inance Committee.</w:t>
      </w:r>
    </w:p>
    <w:p w14:paraId="12EBAAAE" w14:textId="77777777" w:rsidR="00091EB4" w:rsidRDefault="00091EB4" w:rsidP="00953015">
      <w:pPr>
        <w:pStyle w:val="ListParagraph"/>
        <w:spacing w:after="0" w:line="240" w:lineRule="auto"/>
        <w:ind w:left="0"/>
        <w:contextualSpacing w:val="0"/>
        <w:jc w:val="both"/>
        <w:rPr>
          <w:rFonts w:ascii="Verdana" w:hAnsi="Verdana"/>
          <w:b/>
          <w:sz w:val="24"/>
          <w:szCs w:val="24"/>
        </w:rPr>
      </w:pPr>
    </w:p>
    <w:p w14:paraId="75FF8DB4" w14:textId="77777777" w:rsidR="00091EB4" w:rsidRDefault="00091EB4" w:rsidP="00953015">
      <w:pPr>
        <w:pStyle w:val="ListParagraph"/>
        <w:spacing w:after="0" w:line="240" w:lineRule="auto"/>
        <w:ind w:left="0"/>
        <w:contextualSpacing w:val="0"/>
        <w:jc w:val="both"/>
        <w:rPr>
          <w:rFonts w:ascii="Verdana" w:hAnsi="Verdana"/>
          <w:b/>
          <w:sz w:val="24"/>
          <w:szCs w:val="24"/>
        </w:rPr>
      </w:pPr>
      <w:r>
        <w:rPr>
          <w:rFonts w:ascii="Verdana" w:hAnsi="Verdana"/>
          <w:b/>
          <w:sz w:val="24"/>
          <w:szCs w:val="24"/>
        </w:rPr>
        <w:t>Allotments</w:t>
      </w:r>
    </w:p>
    <w:p w14:paraId="67EC30F1" w14:textId="77777777" w:rsidR="003904BA" w:rsidRDefault="003904BA" w:rsidP="00953015">
      <w:pPr>
        <w:pStyle w:val="ListParagraph"/>
        <w:spacing w:after="0" w:line="240" w:lineRule="auto"/>
        <w:ind w:left="0"/>
        <w:contextualSpacing w:val="0"/>
        <w:jc w:val="both"/>
        <w:rPr>
          <w:rFonts w:ascii="Verdana" w:hAnsi="Verdana"/>
          <w:b/>
          <w:sz w:val="24"/>
          <w:szCs w:val="24"/>
        </w:rPr>
      </w:pPr>
    </w:p>
    <w:p w14:paraId="6B1E85CF" w14:textId="77777777" w:rsidR="000C0048" w:rsidRPr="000C0048" w:rsidRDefault="000C0048" w:rsidP="00953015">
      <w:pPr>
        <w:pStyle w:val="ListParagraph"/>
        <w:spacing w:after="0" w:line="240" w:lineRule="auto"/>
        <w:ind w:left="0"/>
        <w:contextualSpacing w:val="0"/>
        <w:jc w:val="both"/>
        <w:rPr>
          <w:rFonts w:ascii="Verdana" w:hAnsi="Verdana"/>
          <w:sz w:val="24"/>
          <w:szCs w:val="24"/>
        </w:rPr>
      </w:pPr>
      <w:r>
        <w:rPr>
          <w:rFonts w:ascii="Verdana" w:hAnsi="Verdana"/>
          <w:sz w:val="24"/>
          <w:szCs w:val="24"/>
        </w:rPr>
        <w:t>The last twelve months ha</w:t>
      </w:r>
      <w:r w:rsidR="003904BA">
        <w:rPr>
          <w:rFonts w:ascii="Verdana" w:hAnsi="Verdana"/>
          <w:sz w:val="24"/>
          <w:szCs w:val="24"/>
        </w:rPr>
        <w:t>ve been a testing time for the A</w:t>
      </w:r>
      <w:r>
        <w:rPr>
          <w:rFonts w:ascii="Verdana" w:hAnsi="Verdana"/>
          <w:sz w:val="24"/>
          <w:szCs w:val="24"/>
        </w:rPr>
        <w:t>llotments Committee and the Allotments Officer due to the issuing of the new tenancy agreement and related issues. The move to the new arrangements went very smoothly.</w:t>
      </w:r>
      <w:r w:rsidR="003904BA">
        <w:rPr>
          <w:rFonts w:ascii="Verdana" w:hAnsi="Verdana"/>
          <w:sz w:val="24"/>
          <w:szCs w:val="24"/>
        </w:rPr>
        <w:t xml:space="preserve">  </w:t>
      </w:r>
      <w:r w:rsidR="00785D60">
        <w:rPr>
          <w:rFonts w:ascii="Verdana" w:hAnsi="Verdana"/>
          <w:sz w:val="24"/>
          <w:szCs w:val="24"/>
        </w:rPr>
        <w:t>However,</w:t>
      </w:r>
      <w:r w:rsidR="00BC3B75">
        <w:rPr>
          <w:rFonts w:ascii="Verdana" w:hAnsi="Verdana"/>
          <w:sz w:val="24"/>
          <w:szCs w:val="24"/>
        </w:rPr>
        <w:t xml:space="preserve"> d</w:t>
      </w:r>
      <w:r>
        <w:rPr>
          <w:rFonts w:ascii="Verdana" w:hAnsi="Verdana"/>
          <w:sz w:val="24"/>
          <w:szCs w:val="24"/>
        </w:rPr>
        <w:t xml:space="preserve">ifficulties arose during the year </w:t>
      </w:r>
      <w:r w:rsidR="00BC3B75">
        <w:rPr>
          <w:rFonts w:ascii="Verdana" w:hAnsi="Verdana"/>
          <w:sz w:val="24"/>
          <w:szCs w:val="24"/>
        </w:rPr>
        <w:t>in relation to</w:t>
      </w:r>
      <w:r w:rsidR="00BD5F7B">
        <w:rPr>
          <w:rFonts w:ascii="Verdana" w:hAnsi="Verdana"/>
          <w:sz w:val="24"/>
          <w:szCs w:val="24"/>
        </w:rPr>
        <w:t xml:space="preserve"> one allotment which resulted in the end of a tenancy after work had been carried out by the council in relation to the water supply</w:t>
      </w:r>
      <w:r w:rsidR="00822FCA">
        <w:rPr>
          <w:rFonts w:ascii="Verdana" w:hAnsi="Verdana"/>
          <w:sz w:val="24"/>
          <w:szCs w:val="24"/>
        </w:rPr>
        <w:t xml:space="preserve"> had been tampered with.</w:t>
      </w:r>
      <w:r w:rsidR="00BD5F7B">
        <w:rPr>
          <w:rFonts w:ascii="Verdana" w:hAnsi="Verdana"/>
          <w:sz w:val="24"/>
          <w:szCs w:val="24"/>
        </w:rPr>
        <w:t xml:space="preserve"> On a happier note the work </w:t>
      </w:r>
      <w:r w:rsidR="00D66B5A">
        <w:rPr>
          <w:rFonts w:ascii="Verdana" w:hAnsi="Verdana"/>
          <w:sz w:val="24"/>
          <w:szCs w:val="24"/>
        </w:rPr>
        <w:t xml:space="preserve">in relation </w:t>
      </w:r>
      <w:r w:rsidR="00F75549">
        <w:rPr>
          <w:rFonts w:ascii="Verdana" w:hAnsi="Verdana"/>
          <w:sz w:val="24"/>
          <w:szCs w:val="24"/>
        </w:rPr>
        <w:t>to dividing</w:t>
      </w:r>
      <w:r w:rsidR="00D66B5A">
        <w:rPr>
          <w:rFonts w:ascii="Verdana" w:hAnsi="Verdana"/>
          <w:sz w:val="24"/>
          <w:szCs w:val="24"/>
        </w:rPr>
        <w:t xml:space="preserve"> the original</w:t>
      </w:r>
      <w:r w:rsidR="0099046D">
        <w:rPr>
          <w:rFonts w:ascii="Verdana" w:hAnsi="Verdana"/>
          <w:sz w:val="24"/>
          <w:szCs w:val="24"/>
        </w:rPr>
        <w:t xml:space="preserve"> </w:t>
      </w:r>
      <w:r w:rsidR="00F75549">
        <w:rPr>
          <w:rFonts w:ascii="Verdana" w:hAnsi="Verdana"/>
          <w:sz w:val="24"/>
          <w:szCs w:val="24"/>
        </w:rPr>
        <w:t>allotment, which</w:t>
      </w:r>
      <w:r w:rsidR="00D66B5A">
        <w:rPr>
          <w:rFonts w:ascii="Verdana" w:hAnsi="Verdana"/>
          <w:sz w:val="24"/>
          <w:szCs w:val="24"/>
        </w:rPr>
        <w:t xml:space="preserve"> was big in relation to the standard size, has produced</w:t>
      </w:r>
      <w:r w:rsidR="007F61A2">
        <w:rPr>
          <w:rFonts w:ascii="Verdana" w:hAnsi="Verdana"/>
          <w:sz w:val="24"/>
          <w:szCs w:val="24"/>
        </w:rPr>
        <w:t xml:space="preserve"> 5</w:t>
      </w:r>
      <w:r w:rsidR="00D66B5A">
        <w:rPr>
          <w:rFonts w:ascii="Verdana" w:hAnsi="Verdana"/>
          <w:sz w:val="24"/>
          <w:szCs w:val="24"/>
        </w:rPr>
        <w:t xml:space="preserve"> </w:t>
      </w:r>
      <w:r w:rsidR="007F61A2">
        <w:rPr>
          <w:rFonts w:ascii="Verdana" w:hAnsi="Verdana"/>
          <w:sz w:val="24"/>
          <w:szCs w:val="24"/>
        </w:rPr>
        <w:t>a</w:t>
      </w:r>
      <w:r w:rsidR="00D66B5A">
        <w:rPr>
          <w:rFonts w:ascii="Verdana" w:hAnsi="Verdana"/>
          <w:sz w:val="24"/>
          <w:szCs w:val="24"/>
        </w:rPr>
        <w:t xml:space="preserve">dditional plots </w:t>
      </w:r>
      <w:r w:rsidR="00F75549">
        <w:rPr>
          <w:rFonts w:ascii="Verdana" w:hAnsi="Verdana"/>
          <w:sz w:val="24"/>
          <w:szCs w:val="24"/>
        </w:rPr>
        <w:t>available.</w:t>
      </w:r>
    </w:p>
    <w:p w14:paraId="0D00447F" w14:textId="77777777" w:rsidR="00091EB4" w:rsidRDefault="00091EB4" w:rsidP="00953015">
      <w:pPr>
        <w:pStyle w:val="ListParagraph"/>
        <w:spacing w:after="0" w:line="240" w:lineRule="auto"/>
        <w:ind w:left="0"/>
        <w:contextualSpacing w:val="0"/>
        <w:jc w:val="both"/>
        <w:rPr>
          <w:rFonts w:ascii="Verdana" w:hAnsi="Verdana"/>
          <w:b/>
          <w:sz w:val="24"/>
          <w:szCs w:val="24"/>
        </w:rPr>
      </w:pPr>
    </w:p>
    <w:p w14:paraId="5E507DFF" w14:textId="77777777" w:rsidR="00091EB4" w:rsidRDefault="00091EB4" w:rsidP="00953015">
      <w:pPr>
        <w:pStyle w:val="ListParagraph"/>
        <w:spacing w:after="0" w:line="240" w:lineRule="auto"/>
        <w:ind w:left="0"/>
        <w:contextualSpacing w:val="0"/>
        <w:jc w:val="both"/>
        <w:rPr>
          <w:rFonts w:ascii="Verdana" w:hAnsi="Verdana"/>
          <w:b/>
          <w:sz w:val="24"/>
          <w:szCs w:val="24"/>
        </w:rPr>
      </w:pPr>
      <w:r>
        <w:rPr>
          <w:rFonts w:ascii="Verdana" w:hAnsi="Verdana"/>
          <w:b/>
          <w:sz w:val="24"/>
          <w:szCs w:val="24"/>
        </w:rPr>
        <w:t>Governance</w:t>
      </w:r>
    </w:p>
    <w:p w14:paraId="50FE92E0" w14:textId="77777777" w:rsidR="003904BA" w:rsidRDefault="003904BA" w:rsidP="00953015">
      <w:pPr>
        <w:pStyle w:val="ListParagraph"/>
        <w:spacing w:after="0" w:line="240" w:lineRule="auto"/>
        <w:ind w:left="0"/>
        <w:contextualSpacing w:val="0"/>
        <w:jc w:val="both"/>
        <w:rPr>
          <w:rFonts w:ascii="Verdana" w:hAnsi="Verdana"/>
          <w:b/>
          <w:sz w:val="24"/>
          <w:szCs w:val="24"/>
        </w:rPr>
      </w:pPr>
    </w:p>
    <w:p w14:paraId="51558326" w14:textId="77777777" w:rsidR="00F75549" w:rsidRPr="00F75549" w:rsidRDefault="00F75549" w:rsidP="00953015">
      <w:pPr>
        <w:pStyle w:val="ListParagraph"/>
        <w:spacing w:after="0" w:line="240" w:lineRule="auto"/>
        <w:ind w:left="0"/>
        <w:contextualSpacing w:val="0"/>
        <w:jc w:val="both"/>
        <w:rPr>
          <w:rFonts w:ascii="Verdana" w:hAnsi="Verdana"/>
          <w:sz w:val="24"/>
          <w:szCs w:val="24"/>
        </w:rPr>
      </w:pPr>
      <w:r>
        <w:rPr>
          <w:rFonts w:ascii="Verdana" w:hAnsi="Verdana"/>
          <w:sz w:val="24"/>
          <w:szCs w:val="24"/>
        </w:rPr>
        <w:t xml:space="preserve">The Council resolved in the second half of 2017 to review their procedures in relation how they demonstrated good and transparent governance. They recognise it is extremely important to show the townspeople that public money has been spent wisely and proper check and balances have been in place. This review involved a working </w:t>
      </w:r>
      <w:r w:rsidR="00785FA0">
        <w:rPr>
          <w:rFonts w:ascii="Verdana" w:hAnsi="Verdana"/>
          <w:sz w:val="24"/>
          <w:szCs w:val="24"/>
        </w:rPr>
        <w:t>party,</w:t>
      </w:r>
      <w:r>
        <w:rPr>
          <w:rFonts w:ascii="Verdana" w:hAnsi="Verdana"/>
          <w:sz w:val="24"/>
          <w:szCs w:val="24"/>
        </w:rPr>
        <w:t xml:space="preserve"> assisted by a </w:t>
      </w:r>
      <w:r w:rsidR="00785FA0">
        <w:rPr>
          <w:rFonts w:ascii="Verdana" w:hAnsi="Verdana"/>
          <w:sz w:val="24"/>
          <w:szCs w:val="24"/>
        </w:rPr>
        <w:t>consultant,</w:t>
      </w:r>
      <w:r>
        <w:rPr>
          <w:rFonts w:ascii="Verdana" w:hAnsi="Verdana"/>
          <w:sz w:val="24"/>
          <w:szCs w:val="24"/>
        </w:rPr>
        <w:t xml:space="preserve"> who spent many weeks coming up with a suitable model to recommend to Council for approval.</w:t>
      </w:r>
      <w:r w:rsidR="00785FA0">
        <w:rPr>
          <w:rFonts w:ascii="Verdana" w:hAnsi="Verdana"/>
          <w:sz w:val="24"/>
          <w:szCs w:val="24"/>
        </w:rPr>
        <w:t xml:space="preserve"> The new system of governance will operate from May 2018 and it is the intention that a more joined up approach to decision making will be an outcome.</w:t>
      </w:r>
    </w:p>
    <w:p w14:paraId="58953899" w14:textId="77777777" w:rsidR="00091EB4" w:rsidRDefault="00091EB4" w:rsidP="00953015">
      <w:pPr>
        <w:pStyle w:val="ListParagraph"/>
        <w:spacing w:after="0" w:line="240" w:lineRule="auto"/>
        <w:ind w:left="0"/>
        <w:contextualSpacing w:val="0"/>
        <w:jc w:val="both"/>
        <w:rPr>
          <w:rFonts w:ascii="Verdana" w:hAnsi="Verdana"/>
          <w:b/>
          <w:sz w:val="24"/>
          <w:szCs w:val="24"/>
        </w:rPr>
      </w:pPr>
    </w:p>
    <w:p w14:paraId="6FA91FB8" w14:textId="77777777" w:rsidR="00091EB4" w:rsidRDefault="003904BA" w:rsidP="00953015">
      <w:pPr>
        <w:pStyle w:val="ListParagraph"/>
        <w:spacing w:after="0" w:line="240" w:lineRule="auto"/>
        <w:ind w:left="0"/>
        <w:contextualSpacing w:val="0"/>
        <w:jc w:val="both"/>
        <w:rPr>
          <w:rFonts w:ascii="Verdana" w:hAnsi="Verdana"/>
          <w:b/>
          <w:sz w:val="24"/>
          <w:szCs w:val="24"/>
        </w:rPr>
      </w:pPr>
      <w:r>
        <w:rPr>
          <w:rFonts w:ascii="Verdana" w:hAnsi="Verdana"/>
          <w:b/>
          <w:sz w:val="24"/>
          <w:szCs w:val="24"/>
        </w:rPr>
        <w:t>New Councillors H</w:t>
      </w:r>
      <w:r w:rsidR="00091EB4">
        <w:rPr>
          <w:rFonts w:ascii="Verdana" w:hAnsi="Verdana"/>
          <w:b/>
          <w:sz w:val="24"/>
          <w:szCs w:val="24"/>
        </w:rPr>
        <w:t>andbook</w:t>
      </w:r>
    </w:p>
    <w:p w14:paraId="4632C364" w14:textId="77777777" w:rsidR="003904BA" w:rsidRDefault="003904BA" w:rsidP="00953015">
      <w:pPr>
        <w:pStyle w:val="ListParagraph"/>
        <w:spacing w:after="0" w:line="240" w:lineRule="auto"/>
        <w:ind w:left="0"/>
        <w:contextualSpacing w:val="0"/>
        <w:jc w:val="both"/>
        <w:rPr>
          <w:rFonts w:ascii="Verdana" w:hAnsi="Verdana"/>
          <w:b/>
          <w:sz w:val="24"/>
          <w:szCs w:val="24"/>
        </w:rPr>
      </w:pPr>
    </w:p>
    <w:p w14:paraId="247E9C63" w14:textId="2C09D8E4" w:rsidR="00785FA0" w:rsidRPr="00785FA0" w:rsidRDefault="00785FA0" w:rsidP="00953015">
      <w:pPr>
        <w:pStyle w:val="ListParagraph"/>
        <w:spacing w:after="0" w:line="240" w:lineRule="auto"/>
        <w:ind w:left="0"/>
        <w:contextualSpacing w:val="0"/>
        <w:jc w:val="both"/>
        <w:rPr>
          <w:rFonts w:ascii="Verdana" w:hAnsi="Verdana"/>
          <w:sz w:val="24"/>
          <w:szCs w:val="24"/>
        </w:rPr>
      </w:pPr>
      <w:r w:rsidRPr="00785FA0">
        <w:rPr>
          <w:rFonts w:ascii="Verdana" w:hAnsi="Verdana"/>
          <w:sz w:val="24"/>
          <w:szCs w:val="24"/>
        </w:rPr>
        <w:t xml:space="preserve">A </w:t>
      </w:r>
      <w:r>
        <w:rPr>
          <w:rFonts w:ascii="Verdana" w:hAnsi="Verdana"/>
          <w:sz w:val="24"/>
          <w:szCs w:val="24"/>
        </w:rPr>
        <w:t xml:space="preserve">new </w:t>
      </w:r>
      <w:r w:rsidRPr="00785FA0">
        <w:rPr>
          <w:rFonts w:ascii="Verdana" w:hAnsi="Verdana"/>
          <w:sz w:val="24"/>
          <w:szCs w:val="24"/>
        </w:rPr>
        <w:t xml:space="preserve">council was </w:t>
      </w:r>
      <w:r>
        <w:rPr>
          <w:rFonts w:ascii="Verdana" w:hAnsi="Verdana"/>
          <w:sz w:val="24"/>
          <w:szCs w:val="24"/>
        </w:rPr>
        <w:t>elect</w:t>
      </w:r>
      <w:r w:rsidR="003904BA">
        <w:rPr>
          <w:rFonts w:ascii="Verdana" w:hAnsi="Verdana"/>
          <w:sz w:val="24"/>
          <w:szCs w:val="24"/>
        </w:rPr>
        <w:t>ed in May 2017 and a number of C</w:t>
      </w:r>
      <w:r>
        <w:rPr>
          <w:rFonts w:ascii="Verdana" w:hAnsi="Verdana"/>
          <w:sz w:val="24"/>
          <w:szCs w:val="24"/>
        </w:rPr>
        <w:t>ouncillors had no experience previ</w:t>
      </w:r>
      <w:r w:rsidR="003904BA">
        <w:rPr>
          <w:rFonts w:ascii="Verdana" w:hAnsi="Verdana"/>
          <w:sz w:val="24"/>
          <w:szCs w:val="24"/>
        </w:rPr>
        <w:t>ously of serving on Blyth Town C</w:t>
      </w:r>
      <w:r>
        <w:rPr>
          <w:rFonts w:ascii="Verdana" w:hAnsi="Verdana"/>
          <w:sz w:val="24"/>
          <w:szCs w:val="24"/>
        </w:rPr>
        <w:t xml:space="preserve">ouncil. It was felt that developing a member’s handbook would be helpful both to new members and </w:t>
      </w:r>
      <w:r w:rsidR="00F64B1A">
        <w:rPr>
          <w:rFonts w:ascii="Verdana" w:hAnsi="Verdana"/>
          <w:sz w:val="24"/>
          <w:szCs w:val="24"/>
        </w:rPr>
        <w:t>re-elected</w:t>
      </w:r>
      <w:r>
        <w:rPr>
          <w:rFonts w:ascii="Verdana" w:hAnsi="Verdana"/>
          <w:sz w:val="24"/>
          <w:szCs w:val="24"/>
        </w:rPr>
        <w:t xml:space="preserve"> ones. I am grateful that members felt it was very useful and contained a lot of helpful information. </w:t>
      </w:r>
      <w:r w:rsidR="004C3B6F">
        <w:rPr>
          <w:rFonts w:ascii="Verdana" w:hAnsi="Verdana"/>
          <w:sz w:val="24"/>
          <w:szCs w:val="24"/>
        </w:rPr>
        <w:t>Thanks,</w:t>
      </w:r>
      <w:r>
        <w:rPr>
          <w:rFonts w:ascii="Verdana" w:hAnsi="Verdana"/>
          <w:sz w:val="24"/>
          <w:szCs w:val="24"/>
        </w:rPr>
        <w:t xml:space="preserve"> in particular to the Committee Clerk for the research and work done to complete the handbook on time. </w:t>
      </w:r>
    </w:p>
    <w:p w14:paraId="28423944" w14:textId="77777777" w:rsidR="00953015" w:rsidRDefault="00953015" w:rsidP="00953015">
      <w:pPr>
        <w:pStyle w:val="ListParagraph"/>
        <w:spacing w:after="0" w:line="240" w:lineRule="auto"/>
        <w:ind w:left="0"/>
        <w:contextualSpacing w:val="0"/>
        <w:jc w:val="both"/>
        <w:rPr>
          <w:rFonts w:ascii="Verdana" w:hAnsi="Verdana"/>
          <w:b/>
          <w:sz w:val="24"/>
          <w:szCs w:val="24"/>
        </w:rPr>
      </w:pPr>
    </w:p>
    <w:p w14:paraId="75DE0EED" w14:textId="77777777" w:rsidR="00F50202" w:rsidRDefault="00F50202" w:rsidP="00953015">
      <w:pPr>
        <w:pStyle w:val="ListParagraph"/>
        <w:spacing w:after="0" w:line="240" w:lineRule="auto"/>
        <w:ind w:left="0"/>
        <w:contextualSpacing w:val="0"/>
        <w:jc w:val="both"/>
        <w:rPr>
          <w:rFonts w:ascii="Verdana" w:hAnsi="Verdana"/>
          <w:b/>
          <w:sz w:val="24"/>
          <w:szCs w:val="24"/>
        </w:rPr>
      </w:pPr>
    </w:p>
    <w:p w14:paraId="62EF822C" w14:textId="77777777" w:rsidR="00F50202" w:rsidRDefault="00F50202" w:rsidP="00953015">
      <w:pPr>
        <w:pStyle w:val="ListParagraph"/>
        <w:spacing w:after="0" w:line="240" w:lineRule="auto"/>
        <w:ind w:left="0"/>
        <w:contextualSpacing w:val="0"/>
        <w:jc w:val="both"/>
        <w:rPr>
          <w:rFonts w:ascii="Verdana" w:hAnsi="Verdana"/>
          <w:b/>
          <w:sz w:val="24"/>
          <w:szCs w:val="24"/>
        </w:rPr>
      </w:pPr>
    </w:p>
    <w:p w14:paraId="4DD509C9" w14:textId="77777777" w:rsidR="00F50202" w:rsidRDefault="00F50202" w:rsidP="00953015">
      <w:pPr>
        <w:pStyle w:val="ListParagraph"/>
        <w:spacing w:after="0" w:line="240" w:lineRule="auto"/>
        <w:ind w:left="0"/>
        <w:contextualSpacing w:val="0"/>
        <w:jc w:val="both"/>
        <w:rPr>
          <w:rFonts w:ascii="Verdana" w:hAnsi="Verdana"/>
          <w:b/>
          <w:sz w:val="24"/>
          <w:szCs w:val="24"/>
        </w:rPr>
      </w:pPr>
    </w:p>
    <w:p w14:paraId="0F9B9B21" w14:textId="109F9A39" w:rsidR="00091EB4" w:rsidRDefault="00091EB4" w:rsidP="00953015">
      <w:pPr>
        <w:pStyle w:val="ListParagraph"/>
        <w:spacing w:after="0" w:line="240" w:lineRule="auto"/>
        <w:ind w:left="0"/>
        <w:contextualSpacing w:val="0"/>
        <w:jc w:val="both"/>
        <w:rPr>
          <w:rFonts w:ascii="Verdana" w:hAnsi="Verdana"/>
          <w:b/>
          <w:sz w:val="24"/>
          <w:szCs w:val="24"/>
        </w:rPr>
      </w:pPr>
      <w:r>
        <w:rPr>
          <w:rFonts w:ascii="Verdana" w:hAnsi="Verdana"/>
          <w:b/>
          <w:sz w:val="24"/>
          <w:szCs w:val="24"/>
        </w:rPr>
        <w:t>Christmas Lights</w:t>
      </w:r>
    </w:p>
    <w:p w14:paraId="5F9B0805" w14:textId="77777777" w:rsidR="003904BA" w:rsidRDefault="003904BA" w:rsidP="00953015">
      <w:pPr>
        <w:pStyle w:val="ListParagraph"/>
        <w:spacing w:after="0" w:line="240" w:lineRule="auto"/>
        <w:ind w:left="0"/>
        <w:contextualSpacing w:val="0"/>
        <w:jc w:val="both"/>
        <w:rPr>
          <w:rFonts w:ascii="Verdana" w:hAnsi="Verdana"/>
          <w:b/>
          <w:sz w:val="24"/>
          <w:szCs w:val="24"/>
        </w:rPr>
      </w:pPr>
    </w:p>
    <w:p w14:paraId="598F8926" w14:textId="50EF8286" w:rsidR="009F6646" w:rsidRDefault="006A3F95" w:rsidP="00953015">
      <w:pPr>
        <w:pStyle w:val="ListParagraph"/>
        <w:spacing w:after="0" w:line="240" w:lineRule="auto"/>
        <w:ind w:left="0"/>
        <w:contextualSpacing w:val="0"/>
        <w:jc w:val="both"/>
        <w:rPr>
          <w:rFonts w:ascii="Verdana" w:hAnsi="Verdana"/>
          <w:sz w:val="24"/>
          <w:szCs w:val="24"/>
        </w:rPr>
      </w:pPr>
      <w:r>
        <w:rPr>
          <w:rFonts w:ascii="Verdana" w:hAnsi="Verdana"/>
          <w:sz w:val="24"/>
          <w:szCs w:val="24"/>
        </w:rPr>
        <w:t xml:space="preserve">The Christmas lights display has become an annual event that is welcomed by the townspeople and it helps to engender the festive spirit in the town and hopefully attract people to the shops. The work involved building up to the display should not be under estimated. Each position needs to be identified and the particular light identified to match up with </w:t>
      </w:r>
      <w:r w:rsidR="00B718D7">
        <w:rPr>
          <w:rFonts w:ascii="Verdana" w:hAnsi="Verdana"/>
          <w:sz w:val="24"/>
          <w:szCs w:val="24"/>
        </w:rPr>
        <w:t xml:space="preserve">that position. This is essential to ensure that the installation of the lights by the contractor is as the council envisaged. The Office manager plays a major part in this planning of the display and the production of light column layouts matched to the </w:t>
      </w:r>
      <w:r w:rsidR="0023071A">
        <w:rPr>
          <w:rFonts w:ascii="Verdana" w:hAnsi="Verdana"/>
          <w:sz w:val="24"/>
          <w:szCs w:val="24"/>
        </w:rPr>
        <w:t>motif</w:t>
      </w:r>
      <w:r w:rsidR="00B718D7">
        <w:rPr>
          <w:rFonts w:ascii="Verdana" w:hAnsi="Verdana"/>
          <w:sz w:val="24"/>
          <w:szCs w:val="24"/>
        </w:rPr>
        <w:t xml:space="preserve">. The Town Council and I are very grateful for the work carried in relation to the </w:t>
      </w:r>
      <w:r w:rsidR="00C429CA">
        <w:rPr>
          <w:rFonts w:ascii="Verdana" w:hAnsi="Verdana"/>
          <w:sz w:val="24"/>
          <w:szCs w:val="24"/>
        </w:rPr>
        <w:t>successful display</w:t>
      </w:r>
      <w:r w:rsidR="00B718D7">
        <w:rPr>
          <w:rFonts w:ascii="Verdana" w:hAnsi="Verdana"/>
          <w:sz w:val="24"/>
          <w:szCs w:val="24"/>
        </w:rPr>
        <w:t>.</w:t>
      </w:r>
    </w:p>
    <w:p w14:paraId="00E53AF1" w14:textId="77777777" w:rsidR="00F50202" w:rsidRDefault="00F50202" w:rsidP="00953015">
      <w:pPr>
        <w:pStyle w:val="ListParagraph"/>
        <w:spacing w:after="0" w:line="240" w:lineRule="auto"/>
        <w:ind w:left="0"/>
        <w:contextualSpacing w:val="0"/>
        <w:jc w:val="both"/>
        <w:rPr>
          <w:rFonts w:ascii="Verdana" w:hAnsi="Verdana"/>
          <w:sz w:val="24"/>
          <w:szCs w:val="24"/>
        </w:rPr>
      </w:pPr>
    </w:p>
    <w:p w14:paraId="23B64BB8" w14:textId="747D6E9D" w:rsidR="00F50202" w:rsidRPr="006A3F95" w:rsidRDefault="00F50202" w:rsidP="00953015">
      <w:pPr>
        <w:pStyle w:val="ListParagraph"/>
        <w:spacing w:after="0" w:line="240" w:lineRule="auto"/>
        <w:ind w:left="0"/>
        <w:contextualSpacing w:val="0"/>
        <w:jc w:val="both"/>
        <w:rPr>
          <w:rFonts w:ascii="Verdana" w:hAnsi="Verdana"/>
          <w:sz w:val="24"/>
          <w:szCs w:val="24"/>
        </w:rPr>
      </w:pPr>
      <w:r>
        <w:rPr>
          <w:rFonts w:ascii="Verdana" w:hAnsi="Verdana"/>
          <w:noProof/>
          <w:sz w:val="24"/>
          <w:szCs w:val="24"/>
          <w:lang w:eastAsia="en-GB"/>
        </w:rPr>
        <w:drawing>
          <wp:inline distT="0" distB="0" distL="0" distR="0" wp14:anchorId="601C1311" wp14:editId="02450AE2">
            <wp:extent cx="5731510" cy="3820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8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28D4EC5" w14:textId="5F1D30BB" w:rsidR="00091EB4" w:rsidRDefault="00091EB4" w:rsidP="00953015">
      <w:pPr>
        <w:pStyle w:val="ListParagraph"/>
        <w:spacing w:after="0" w:line="240" w:lineRule="auto"/>
        <w:ind w:left="0"/>
        <w:contextualSpacing w:val="0"/>
        <w:jc w:val="both"/>
        <w:rPr>
          <w:rFonts w:ascii="Verdana" w:hAnsi="Verdana"/>
          <w:b/>
          <w:sz w:val="24"/>
          <w:szCs w:val="24"/>
        </w:rPr>
      </w:pPr>
    </w:p>
    <w:p w14:paraId="6DE260A0" w14:textId="010E8205" w:rsidR="00F50202" w:rsidRDefault="00F50202" w:rsidP="00953015">
      <w:pPr>
        <w:pStyle w:val="ListParagraph"/>
        <w:spacing w:after="0" w:line="240" w:lineRule="auto"/>
        <w:ind w:left="0"/>
        <w:contextualSpacing w:val="0"/>
        <w:jc w:val="both"/>
        <w:rPr>
          <w:rFonts w:ascii="Verdana" w:hAnsi="Verdana"/>
          <w:b/>
          <w:sz w:val="24"/>
          <w:szCs w:val="24"/>
        </w:rPr>
      </w:pPr>
      <w:r>
        <w:rPr>
          <w:rFonts w:ascii="Verdana" w:hAnsi="Verdana"/>
          <w:b/>
          <w:noProof/>
          <w:sz w:val="24"/>
          <w:szCs w:val="24"/>
          <w:lang w:eastAsia="en-GB"/>
        </w:rPr>
        <w:drawing>
          <wp:anchor distT="0" distB="0" distL="114300" distR="114300" simplePos="0" relativeHeight="251673600" behindDoc="1" locked="0" layoutInCell="1" allowOverlap="1" wp14:anchorId="123806B2" wp14:editId="7898F04C">
            <wp:simplePos x="0" y="0"/>
            <wp:positionH relativeFrom="column">
              <wp:posOffset>3609975</wp:posOffset>
            </wp:positionH>
            <wp:positionV relativeFrom="paragraph">
              <wp:posOffset>165735</wp:posOffset>
            </wp:positionV>
            <wp:extent cx="1809750" cy="3217040"/>
            <wp:effectExtent l="0" t="0" r="0" b="0"/>
            <wp:wrapTight wrapText="bothSides">
              <wp:wrapPolygon edited="0">
                <wp:start x="0" y="0"/>
                <wp:lineTo x="0" y="21489"/>
                <wp:lineTo x="21373" y="21489"/>
                <wp:lineTo x="213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verock (A1061) Sig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9750" cy="3217040"/>
                    </a:xfrm>
                    <a:prstGeom prst="rect">
                      <a:avLst/>
                    </a:prstGeom>
                  </pic:spPr>
                </pic:pic>
              </a:graphicData>
            </a:graphic>
            <wp14:sizeRelH relativeFrom="margin">
              <wp14:pctWidth>0</wp14:pctWidth>
            </wp14:sizeRelH>
            <wp14:sizeRelV relativeFrom="margin">
              <wp14:pctHeight>0</wp14:pctHeight>
            </wp14:sizeRelV>
          </wp:anchor>
        </w:drawing>
      </w:r>
    </w:p>
    <w:p w14:paraId="1E477C36" w14:textId="77777777" w:rsidR="00F50202" w:rsidRDefault="00F50202" w:rsidP="00953015">
      <w:pPr>
        <w:pStyle w:val="ListParagraph"/>
        <w:spacing w:after="0" w:line="240" w:lineRule="auto"/>
        <w:ind w:left="0"/>
        <w:contextualSpacing w:val="0"/>
        <w:jc w:val="both"/>
        <w:rPr>
          <w:rFonts w:ascii="Verdana" w:hAnsi="Verdana"/>
          <w:b/>
          <w:sz w:val="24"/>
          <w:szCs w:val="24"/>
        </w:rPr>
      </w:pPr>
    </w:p>
    <w:p w14:paraId="3774ECF9" w14:textId="77777777" w:rsidR="00F50202" w:rsidRDefault="00F50202" w:rsidP="00953015">
      <w:pPr>
        <w:pStyle w:val="ListParagraph"/>
        <w:spacing w:after="0" w:line="240" w:lineRule="auto"/>
        <w:ind w:left="0"/>
        <w:contextualSpacing w:val="0"/>
        <w:jc w:val="both"/>
        <w:rPr>
          <w:rFonts w:ascii="Verdana" w:hAnsi="Verdana"/>
          <w:b/>
          <w:sz w:val="24"/>
          <w:szCs w:val="24"/>
        </w:rPr>
      </w:pPr>
    </w:p>
    <w:p w14:paraId="3213BED9" w14:textId="334CE5E1" w:rsidR="00091EB4" w:rsidRDefault="00091EB4" w:rsidP="00953015">
      <w:pPr>
        <w:pStyle w:val="ListParagraph"/>
        <w:spacing w:after="0" w:line="240" w:lineRule="auto"/>
        <w:ind w:left="0"/>
        <w:contextualSpacing w:val="0"/>
        <w:jc w:val="both"/>
        <w:rPr>
          <w:rFonts w:ascii="Verdana" w:hAnsi="Verdana"/>
          <w:b/>
          <w:sz w:val="24"/>
          <w:szCs w:val="24"/>
        </w:rPr>
      </w:pPr>
      <w:r>
        <w:rPr>
          <w:rFonts w:ascii="Verdana" w:hAnsi="Verdana"/>
          <w:b/>
          <w:sz w:val="24"/>
          <w:szCs w:val="24"/>
        </w:rPr>
        <w:t>Gateway Signs</w:t>
      </w:r>
    </w:p>
    <w:p w14:paraId="3A8D583C" w14:textId="45C3BBF5" w:rsidR="003904BA" w:rsidRDefault="003904BA" w:rsidP="00953015">
      <w:pPr>
        <w:pStyle w:val="ListParagraph"/>
        <w:spacing w:after="0" w:line="240" w:lineRule="auto"/>
        <w:ind w:left="0"/>
        <w:contextualSpacing w:val="0"/>
        <w:jc w:val="both"/>
        <w:rPr>
          <w:rFonts w:ascii="Verdana" w:hAnsi="Verdana"/>
          <w:b/>
          <w:sz w:val="24"/>
          <w:szCs w:val="24"/>
        </w:rPr>
      </w:pPr>
    </w:p>
    <w:p w14:paraId="5B7EC19F" w14:textId="77777777" w:rsidR="00F64B1A" w:rsidRPr="00F64B1A" w:rsidRDefault="00F64B1A" w:rsidP="00953015">
      <w:pPr>
        <w:pStyle w:val="ListParagraph"/>
        <w:spacing w:after="0" w:line="240" w:lineRule="auto"/>
        <w:ind w:left="0"/>
        <w:contextualSpacing w:val="0"/>
        <w:jc w:val="both"/>
        <w:rPr>
          <w:rFonts w:ascii="Verdana" w:hAnsi="Verdana"/>
          <w:sz w:val="24"/>
          <w:szCs w:val="24"/>
        </w:rPr>
      </w:pPr>
      <w:r>
        <w:rPr>
          <w:rFonts w:ascii="Verdana" w:hAnsi="Verdana"/>
          <w:sz w:val="24"/>
          <w:szCs w:val="24"/>
        </w:rPr>
        <w:t xml:space="preserve">The </w:t>
      </w:r>
      <w:r w:rsidR="00BC4EDC">
        <w:rPr>
          <w:rFonts w:ascii="Verdana" w:hAnsi="Verdana"/>
          <w:sz w:val="24"/>
          <w:szCs w:val="24"/>
        </w:rPr>
        <w:t xml:space="preserve">Council agreed a design for new gateway signs to be installed on the boundaries of the Town. The signs depict some of the landmarks and heritage of the town and have been well received. </w:t>
      </w:r>
    </w:p>
    <w:p w14:paraId="28D6EA13" w14:textId="77777777" w:rsidR="00091EB4" w:rsidRDefault="00091EB4" w:rsidP="00953015">
      <w:pPr>
        <w:pStyle w:val="ListParagraph"/>
        <w:spacing w:after="0" w:line="240" w:lineRule="auto"/>
        <w:ind w:left="0"/>
        <w:contextualSpacing w:val="0"/>
        <w:jc w:val="both"/>
        <w:rPr>
          <w:rFonts w:ascii="Verdana" w:hAnsi="Verdana"/>
          <w:b/>
          <w:sz w:val="24"/>
          <w:szCs w:val="24"/>
        </w:rPr>
      </w:pPr>
    </w:p>
    <w:p w14:paraId="7512D7A2" w14:textId="77777777" w:rsidR="00F50202" w:rsidRDefault="00F50202" w:rsidP="00953015">
      <w:pPr>
        <w:pStyle w:val="ListParagraph"/>
        <w:spacing w:after="0" w:line="240" w:lineRule="auto"/>
        <w:ind w:left="0"/>
        <w:contextualSpacing w:val="0"/>
        <w:jc w:val="both"/>
        <w:rPr>
          <w:rFonts w:ascii="Verdana" w:hAnsi="Verdana"/>
          <w:b/>
          <w:sz w:val="24"/>
          <w:szCs w:val="24"/>
        </w:rPr>
      </w:pPr>
    </w:p>
    <w:p w14:paraId="6EE768DF" w14:textId="77777777" w:rsidR="00F50202" w:rsidRDefault="00F50202" w:rsidP="00953015">
      <w:pPr>
        <w:pStyle w:val="ListParagraph"/>
        <w:spacing w:after="0" w:line="240" w:lineRule="auto"/>
        <w:ind w:left="0"/>
        <w:contextualSpacing w:val="0"/>
        <w:jc w:val="both"/>
        <w:rPr>
          <w:rFonts w:ascii="Verdana" w:hAnsi="Verdana"/>
          <w:b/>
          <w:sz w:val="24"/>
          <w:szCs w:val="24"/>
        </w:rPr>
      </w:pPr>
    </w:p>
    <w:p w14:paraId="57DE914D" w14:textId="77777777" w:rsidR="00091EB4" w:rsidRDefault="00091EB4" w:rsidP="00953015">
      <w:pPr>
        <w:pStyle w:val="ListParagraph"/>
        <w:spacing w:after="0" w:line="240" w:lineRule="auto"/>
        <w:ind w:left="0"/>
        <w:contextualSpacing w:val="0"/>
        <w:jc w:val="both"/>
        <w:rPr>
          <w:rFonts w:ascii="Verdana" w:hAnsi="Verdana"/>
          <w:b/>
          <w:sz w:val="24"/>
          <w:szCs w:val="24"/>
        </w:rPr>
      </w:pPr>
      <w:r>
        <w:rPr>
          <w:rFonts w:ascii="Verdana" w:hAnsi="Verdana"/>
          <w:b/>
          <w:sz w:val="24"/>
          <w:szCs w:val="24"/>
        </w:rPr>
        <w:t>Cycling Murals</w:t>
      </w:r>
    </w:p>
    <w:p w14:paraId="10790BDF" w14:textId="77777777" w:rsidR="003904BA" w:rsidRDefault="003904BA" w:rsidP="00953015">
      <w:pPr>
        <w:pStyle w:val="ListParagraph"/>
        <w:spacing w:after="0" w:line="240" w:lineRule="auto"/>
        <w:ind w:left="0"/>
        <w:contextualSpacing w:val="0"/>
        <w:jc w:val="both"/>
        <w:rPr>
          <w:rFonts w:ascii="Verdana" w:hAnsi="Verdana"/>
          <w:b/>
          <w:sz w:val="24"/>
          <w:szCs w:val="24"/>
        </w:rPr>
      </w:pPr>
    </w:p>
    <w:p w14:paraId="0EC915C6" w14:textId="77777777" w:rsidR="00BC4EDC" w:rsidRPr="00BC4EDC" w:rsidRDefault="00BC4EDC" w:rsidP="00953015">
      <w:pPr>
        <w:pStyle w:val="ListParagraph"/>
        <w:spacing w:after="0" w:line="240" w:lineRule="auto"/>
        <w:ind w:left="0"/>
        <w:contextualSpacing w:val="0"/>
        <w:jc w:val="both"/>
        <w:rPr>
          <w:rFonts w:ascii="Verdana" w:hAnsi="Verdana"/>
          <w:sz w:val="24"/>
          <w:szCs w:val="24"/>
        </w:rPr>
      </w:pPr>
      <w:r w:rsidRPr="00BC4EDC">
        <w:rPr>
          <w:rFonts w:ascii="Verdana" w:hAnsi="Verdana"/>
          <w:sz w:val="24"/>
          <w:szCs w:val="24"/>
        </w:rPr>
        <w:t xml:space="preserve">The Tour </w:t>
      </w:r>
      <w:r>
        <w:rPr>
          <w:rFonts w:ascii="Verdana" w:hAnsi="Verdana"/>
          <w:sz w:val="24"/>
          <w:szCs w:val="24"/>
        </w:rPr>
        <w:t xml:space="preserve">of Britain mural that was formerly shown on the </w:t>
      </w:r>
      <w:r w:rsidR="00DE3D17">
        <w:rPr>
          <w:rFonts w:ascii="Verdana" w:hAnsi="Verdana"/>
          <w:sz w:val="24"/>
          <w:szCs w:val="24"/>
        </w:rPr>
        <w:t>demolished toilet</w:t>
      </w:r>
      <w:r>
        <w:rPr>
          <w:rFonts w:ascii="Verdana" w:hAnsi="Verdana"/>
          <w:sz w:val="24"/>
          <w:szCs w:val="24"/>
        </w:rPr>
        <w:t xml:space="preserve"> block at Broadway has been </w:t>
      </w:r>
      <w:r w:rsidR="00DE3D17">
        <w:rPr>
          <w:rFonts w:ascii="Verdana" w:hAnsi="Verdana"/>
          <w:sz w:val="24"/>
          <w:szCs w:val="24"/>
        </w:rPr>
        <w:t>replaced with a mural commemorating the two Tour of Britain races that have come through Blyth. Seating and planters have also been included leaving an area where townspeople can sit and enjoy the surroundings.</w:t>
      </w:r>
    </w:p>
    <w:p w14:paraId="53550367" w14:textId="77777777" w:rsidR="00091EB4" w:rsidRDefault="00091EB4" w:rsidP="00953015">
      <w:pPr>
        <w:pStyle w:val="ListParagraph"/>
        <w:spacing w:after="0" w:line="240" w:lineRule="auto"/>
        <w:ind w:left="0"/>
        <w:contextualSpacing w:val="0"/>
        <w:jc w:val="both"/>
        <w:rPr>
          <w:rFonts w:ascii="Verdana" w:hAnsi="Verdana"/>
          <w:b/>
          <w:sz w:val="24"/>
          <w:szCs w:val="24"/>
        </w:rPr>
      </w:pPr>
    </w:p>
    <w:p w14:paraId="1BB3DFA1" w14:textId="77777777" w:rsidR="00F50202" w:rsidRDefault="00F50202" w:rsidP="00953015">
      <w:pPr>
        <w:pStyle w:val="ListParagraph"/>
        <w:spacing w:after="0" w:line="240" w:lineRule="auto"/>
        <w:ind w:left="0"/>
        <w:contextualSpacing w:val="0"/>
        <w:jc w:val="both"/>
        <w:rPr>
          <w:rFonts w:ascii="Verdana" w:hAnsi="Verdana"/>
          <w:b/>
          <w:sz w:val="24"/>
          <w:szCs w:val="24"/>
        </w:rPr>
      </w:pPr>
    </w:p>
    <w:p w14:paraId="5E96EECA" w14:textId="76C777EB" w:rsidR="00F50202" w:rsidRDefault="00F50202" w:rsidP="00953015">
      <w:pPr>
        <w:pStyle w:val="ListParagraph"/>
        <w:spacing w:after="0" w:line="240" w:lineRule="auto"/>
        <w:ind w:left="0"/>
        <w:contextualSpacing w:val="0"/>
        <w:jc w:val="both"/>
        <w:rPr>
          <w:rFonts w:ascii="Verdana" w:hAnsi="Verdana"/>
          <w:b/>
          <w:sz w:val="24"/>
          <w:szCs w:val="24"/>
        </w:rPr>
      </w:pPr>
      <w:r>
        <w:rPr>
          <w:rFonts w:ascii="Verdana" w:hAnsi="Verdana"/>
          <w:b/>
          <w:noProof/>
          <w:sz w:val="24"/>
          <w:szCs w:val="24"/>
          <w:lang w:eastAsia="en-GB"/>
        </w:rPr>
        <w:drawing>
          <wp:inline distT="0" distB="0" distL="0" distR="0" wp14:anchorId="5D50677C" wp14:editId="4CAB66BD">
            <wp:extent cx="5731510" cy="211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98.JPG"/>
                    <pic:cNvPicPr/>
                  </pic:nvPicPr>
                  <pic:blipFill rotWithShape="1">
                    <a:blip r:embed="rId13">
                      <a:extLst>
                        <a:ext uri="{28A0092B-C50C-407E-A947-70E740481C1C}">
                          <a14:useLocalDpi xmlns:a14="http://schemas.microsoft.com/office/drawing/2010/main" val="0"/>
                        </a:ext>
                      </a:extLst>
                    </a:blip>
                    <a:srcRect t="18390" b="32422"/>
                    <a:stretch/>
                  </pic:blipFill>
                  <pic:spPr bwMode="auto">
                    <a:xfrm>
                      <a:off x="0" y="0"/>
                      <a:ext cx="5731510" cy="2114550"/>
                    </a:xfrm>
                    <a:prstGeom prst="rect">
                      <a:avLst/>
                    </a:prstGeom>
                    <a:ln>
                      <a:noFill/>
                    </a:ln>
                    <a:extLst>
                      <a:ext uri="{53640926-AAD7-44D8-BBD7-CCE9431645EC}">
                        <a14:shadowObscured xmlns:a14="http://schemas.microsoft.com/office/drawing/2010/main"/>
                      </a:ext>
                    </a:extLst>
                  </pic:spPr>
                </pic:pic>
              </a:graphicData>
            </a:graphic>
          </wp:inline>
        </w:drawing>
      </w:r>
    </w:p>
    <w:p w14:paraId="5F53AA46" w14:textId="77777777" w:rsidR="00F50202" w:rsidRDefault="00F50202" w:rsidP="00953015">
      <w:pPr>
        <w:pStyle w:val="ListParagraph"/>
        <w:spacing w:after="0" w:line="240" w:lineRule="auto"/>
        <w:ind w:left="0"/>
        <w:contextualSpacing w:val="0"/>
        <w:jc w:val="both"/>
        <w:rPr>
          <w:rFonts w:ascii="Verdana" w:hAnsi="Verdana"/>
          <w:b/>
          <w:sz w:val="24"/>
          <w:szCs w:val="24"/>
        </w:rPr>
      </w:pPr>
    </w:p>
    <w:p w14:paraId="617106E7" w14:textId="77777777" w:rsidR="00F50202" w:rsidRDefault="00F50202" w:rsidP="00953015">
      <w:pPr>
        <w:pStyle w:val="ListParagraph"/>
        <w:spacing w:after="0" w:line="240" w:lineRule="auto"/>
        <w:ind w:left="0"/>
        <w:contextualSpacing w:val="0"/>
        <w:jc w:val="both"/>
        <w:rPr>
          <w:rFonts w:ascii="Verdana" w:hAnsi="Verdana"/>
          <w:b/>
          <w:sz w:val="24"/>
          <w:szCs w:val="24"/>
        </w:rPr>
      </w:pPr>
    </w:p>
    <w:p w14:paraId="7F706247" w14:textId="77777777" w:rsidR="00091EB4" w:rsidRDefault="00091EB4" w:rsidP="00953015">
      <w:pPr>
        <w:pStyle w:val="ListParagraph"/>
        <w:spacing w:after="0" w:line="240" w:lineRule="auto"/>
        <w:ind w:left="0"/>
        <w:contextualSpacing w:val="0"/>
        <w:jc w:val="both"/>
        <w:rPr>
          <w:rFonts w:ascii="Verdana" w:hAnsi="Verdana"/>
          <w:b/>
          <w:sz w:val="24"/>
          <w:szCs w:val="24"/>
        </w:rPr>
      </w:pPr>
      <w:r>
        <w:rPr>
          <w:rFonts w:ascii="Verdana" w:hAnsi="Verdana"/>
          <w:b/>
          <w:sz w:val="24"/>
          <w:szCs w:val="24"/>
        </w:rPr>
        <w:t>Staff Induction Pack</w:t>
      </w:r>
    </w:p>
    <w:p w14:paraId="15773229" w14:textId="77777777" w:rsidR="003904BA" w:rsidRDefault="003904BA" w:rsidP="00953015">
      <w:pPr>
        <w:pStyle w:val="ListParagraph"/>
        <w:spacing w:after="0" w:line="240" w:lineRule="auto"/>
        <w:ind w:left="0"/>
        <w:contextualSpacing w:val="0"/>
        <w:jc w:val="both"/>
        <w:rPr>
          <w:rFonts w:ascii="Verdana" w:hAnsi="Verdana"/>
          <w:b/>
          <w:sz w:val="24"/>
          <w:szCs w:val="24"/>
        </w:rPr>
      </w:pPr>
    </w:p>
    <w:p w14:paraId="18CC05D2" w14:textId="77777777" w:rsidR="00D520CB" w:rsidRPr="00D520CB" w:rsidRDefault="00D520CB" w:rsidP="00953015">
      <w:pPr>
        <w:pStyle w:val="ListParagraph"/>
        <w:spacing w:after="0" w:line="240" w:lineRule="auto"/>
        <w:ind w:left="0"/>
        <w:contextualSpacing w:val="0"/>
        <w:jc w:val="both"/>
        <w:rPr>
          <w:rFonts w:ascii="Verdana" w:hAnsi="Verdana"/>
          <w:sz w:val="24"/>
          <w:szCs w:val="24"/>
        </w:rPr>
      </w:pPr>
      <w:r>
        <w:rPr>
          <w:rFonts w:ascii="Verdana" w:hAnsi="Verdana"/>
          <w:sz w:val="24"/>
          <w:szCs w:val="24"/>
        </w:rPr>
        <w:t>A staff induction pack has been produced that gives staff details that they will find useful.</w:t>
      </w:r>
    </w:p>
    <w:p w14:paraId="6608023C" w14:textId="77777777" w:rsidR="006111EE" w:rsidRDefault="006111EE" w:rsidP="00953015">
      <w:pPr>
        <w:pStyle w:val="ListParagraph"/>
        <w:spacing w:after="0" w:line="240" w:lineRule="auto"/>
        <w:ind w:left="0"/>
        <w:contextualSpacing w:val="0"/>
        <w:jc w:val="both"/>
        <w:rPr>
          <w:rFonts w:ascii="Verdana" w:hAnsi="Verdana"/>
          <w:b/>
          <w:sz w:val="24"/>
          <w:szCs w:val="24"/>
        </w:rPr>
      </w:pPr>
    </w:p>
    <w:p w14:paraId="66C1FAA0" w14:textId="77777777" w:rsidR="00630FD5" w:rsidRDefault="00630FD5" w:rsidP="00953015">
      <w:pPr>
        <w:pStyle w:val="ListParagraph"/>
        <w:spacing w:after="0" w:line="240" w:lineRule="auto"/>
        <w:ind w:left="0"/>
        <w:contextualSpacing w:val="0"/>
        <w:jc w:val="both"/>
        <w:rPr>
          <w:rFonts w:ascii="Verdana" w:hAnsi="Verdana"/>
          <w:b/>
          <w:sz w:val="24"/>
          <w:szCs w:val="24"/>
        </w:rPr>
      </w:pPr>
    </w:p>
    <w:p w14:paraId="3AB8C2AA" w14:textId="77777777" w:rsidR="00091EB4" w:rsidRDefault="00091EB4" w:rsidP="00953015">
      <w:pPr>
        <w:pStyle w:val="ListParagraph"/>
        <w:spacing w:after="0" w:line="240" w:lineRule="auto"/>
        <w:ind w:left="0"/>
        <w:contextualSpacing w:val="0"/>
        <w:jc w:val="both"/>
        <w:rPr>
          <w:rFonts w:ascii="Verdana" w:hAnsi="Verdana"/>
          <w:b/>
          <w:sz w:val="24"/>
          <w:szCs w:val="24"/>
        </w:rPr>
      </w:pPr>
      <w:r>
        <w:rPr>
          <w:rFonts w:ascii="Verdana" w:hAnsi="Verdana"/>
          <w:b/>
          <w:sz w:val="24"/>
          <w:szCs w:val="24"/>
        </w:rPr>
        <w:t>Blyth in Bloom</w:t>
      </w:r>
    </w:p>
    <w:p w14:paraId="5D10B4DE" w14:textId="77777777" w:rsidR="00953015" w:rsidRDefault="00953015" w:rsidP="00953015">
      <w:pPr>
        <w:pStyle w:val="ListParagraph"/>
        <w:spacing w:after="0" w:line="240" w:lineRule="auto"/>
        <w:ind w:left="0"/>
        <w:contextualSpacing w:val="0"/>
        <w:jc w:val="both"/>
        <w:rPr>
          <w:rFonts w:ascii="Verdana" w:hAnsi="Verdana"/>
          <w:sz w:val="24"/>
          <w:szCs w:val="24"/>
        </w:rPr>
      </w:pPr>
    </w:p>
    <w:p w14:paraId="64F7A2EE" w14:textId="2DDF8931" w:rsidR="00D520CB" w:rsidRDefault="00212F16" w:rsidP="00953015">
      <w:pPr>
        <w:pStyle w:val="ListParagraph"/>
        <w:spacing w:after="0" w:line="240" w:lineRule="auto"/>
        <w:ind w:left="0"/>
        <w:contextualSpacing w:val="0"/>
        <w:jc w:val="both"/>
        <w:rPr>
          <w:rFonts w:ascii="Verdana" w:hAnsi="Verdana"/>
          <w:sz w:val="24"/>
          <w:szCs w:val="24"/>
        </w:rPr>
      </w:pPr>
      <w:bookmarkStart w:id="0" w:name="_GoBack"/>
      <w:r>
        <w:rPr>
          <w:rFonts w:ascii="Verdana" w:hAnsi="Verdana"/>
          <w:noProof/>
          <w:sz w:val="24"/>
          <w:szCs w:val="24"/>
          <w:lang w:eastAsia="en-GB"/>
        </w:rPr>
        <w:drawing>
          <wp:anchor distT="0" distB="0" distL="114300" distR="114300" simplePos="0" relativeHeight="251681792" behindDoc="0" locked="0" layoutInCell="1" allowOverlap="1" wp14:anchorId="279B992D" wp14:editId="6B8ACF09">
            <wp:simplePos x="0" y="0"/>
            <wp:positionH relativeFrom="column">
              <wp:posOffset>371475</wp:posOffset>
            </wp:positionH>
            <wp:positionV relativeFrom="paragraph">
              <wp:posOffset>873125</wp:posOffset>
            </wp:positionV>
            <wp:extent cx="4991100" cy="28467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35.JPG"/>
                    <pic:cNvPicPr/>
                  </pic:nvPicPr>
                  <pic:blipFill rotWithShape="1">
                    <a:blip r:embed="rId14" cstate="print">
                      <a:extLst>
                        <a:ext uri="{28A0092B-C50C-407E-A947-70E740481C1C}">
                          <a14:useLocalDpi xmlns:a14="http://schemas.microsoft.com/office/drawing/2010/main" val="0"/>
                        </a:ext>
                      </a:extLst>
                    </a:blip>
                    <a:srcRect t="23929"/>
                    <a:stretch/>
                  </pic:blipFill>
                  <pic:spPr bwMode="auto">
                    <a:xfrm>
                      <a:off x="0" y="0"/>
                      <a:ext cx="4991100" cy="2846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D520CB">
        <w:rPr>
          <w:rFonts w:ascii="Verdana" w:hAnsi="Verdana"/>
          <w:sz w:val="24"/>
          <w:szCs w:val="24"/>
        </w:rPr>
        <w:t xml:space="preserve">Blyth in Bloom was organised this year and it proved a great </w:t>
      </w:r>
      <w:r w:rsidR="00A549AE">
        <w:rPr>
          <w:rFonts w:ascii="Verdana" w:hAnsi="Verdana"/>
          <w:sz w:val="24"/>
          <w:szCs w:val="24"/>
        </w:rPr>
        <w:t>success,</w:t>
      </w:r>
      <w:r w:rsidR="00D520CB">
        <w:rPr>
          <w:rFonts w:ascii="Verdana" w:hAnsi="Verdana"/>
          <w:sz w:val="24"/>
          <w:szCs w:val="24"/>
        </w:rPr>
        <w:t xml:space="preserve"> and everyone was pleased with the </w:t>
      </w:r>
      <w:r w:rsidR="00897E37">
        <w:rPr>
          <w:rFonts w:ascii="Verdana" w:hAnsi="Verdana"/>
          <w:sz w:val="24"/>
          <w:szCs w:val="24"/>
        </w:rPr>
        <w:t>event.</w:t>
      </w:r>
      <w:r w:rsidR="00953015">
        <w:rPr>
          <w:rFonts w:ascii="Verdana" w:hAnsi="Verdana"/>
          <w:sz w:val="24"/>
          <w:szCs w:val="24"/>
        </w:rPr>
        <w:t xml:space="preserve">  </w:t>
      </w:r>
      <w:r w:rsidR="00897E37">
        <w:rPr>
          <w:rFonts w:ascii="Verdana" w:hAnsi="Verdana"/>
          <w:sz w:val="24"/>
          <w:szCs w:val="24"/>
        </w:rPr>
        <w:t>It is hoped to build on this event in future years.</w:t>
      </w:r>
      <w:r w:rsidR="00953015">
        <w:rPr>
          <w:rFonts w:ascii="Verdana" w:hAnsi="Verdana"/>
          <w:sz w:val="24"/>
          <w:szCs w:val="24"/>
        </w:rPr>
        <w:t xml:space="preserve">  </w:t>
      </w:r>
      <w:r w:rsidR="00897E37">
        <w:rPr>
          <w:rFonts w:ascii="Verdana" w:hAnsi="Verdana"/>
          <w:sz w:val="24"/>
          <w:szCs w:val="24"/>
        </w:rPr>
        <w:t>Many thanks to the Office Manager for her work in making the event such a success.</w:t>
      </w:r>
    </w:p>
    <w:p w14:paraId="28DC64AD" w14:textId="49FD0592" w:rsidR="007706D7" w:rsidRDefault="00212F16" w:rsidP="00953015">
      <w:pPr>
        <w:pStyle w:val="ListParagraph"/>
        <w:spacing w:after="0" w:line="240" w:lineRule="auto"/>
        <w:ind w:left="0"/>
        <w:contextualSpacing w:val="0"/>
        <w:jc w:val="both"/>
        <w:rPr>
          <w:rFonts w:ascii="Verdana" w:hAnsi="Verdana"/>
          <w:b/>
          <w:sz w:val="24"/>
          <w:szCs w:val="24"/>
        </w:rPr>
      </w:pPr>
      <w:r>
        <w:rPr>
          <w:rFonts w:ascii="Verdana" w:hAnsi="Verdana"/>
          <w:noProof/>
          <w:sz w:val="24"/>
          <w:szCs w:val="24"/>
          <w:lang w:eastAsia="en-GB"/>
        </w:rPr>
        <w:lastRenderedPageBreak/>
        <w:drawing>
          <wp:anchor distT="0" distB="0" distL="114300" distR="114300" simplePos="0" relativeHeight="251687936" behindDoc="0" locked="0" layoutInCell="1" allowOverlap="1" wp14:anchorId="427BF46D" wp14:editId="6767AF28">
            <wp:simplePos x="0" y="0"/>
            <wp:positionH relativeFrom="column">
              <wp:posOffset>3248025</wp:posOffset>
            </wp:positionH>
            <wp:positionV relativeFrom="paragraph">
              <wp:posOffset>-619125</wp:posOffset>
            </wp:positionV>
            <wp:extent cx="2888230" cy="38512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717.JPG"/>
                    <pic:cNvPicPr/>
                  </pic:nvPicPr>
                  <pic:blipFill>
                    <a:blip r:embed="rId15">
                      <a:extLst>
                        <a:ext uri="{28A0092B-C50C-407E-A947-70E740481C1C}">
                          <a14:useLocalDpi xmlns:a14="http://schemas.microsoft.com/office/drawing/2010/main" val="0"/>
                        </a:ext>
                      </a:extLst>
                    </a:blip>
                    <a:stretch>
                      <a:fillRect/>
                    </a:stretch>
                  </pic:blipFill>
                  <pic:spPr>
                    <a:xfrm>
                      <a:off x="0" y="0"/>
                      <a:ext cx="2888230" cy="3851275"/>
                    </a:xfrm>
                    <a:prstGeom prst="rect">
                      <a:avLst/>
                    </a:prstGeom>
                  </pic:spPr>
                </pic:pic>
              </a:graphicData>
            </a:graphic>
            <wp14:sizeRelH relativeFrom="margin">
              <wp14:pctWidth>0</wp14:pctWidth>
            </wp14:sizeRelH>
            <wp14:sizeRelV relativeFrom="margin">
              <wp14:pctHeight>0</wp14:pctHeight>
            </wp14:sizeRelV>
          </wp:anchor>
        </w:drawing>
      </w:r>
      <w:r w:rsidR="007706D7" w:rsidRPr="007706D7">
        <w:rPr>
          <w:rFonts w:ascii="Verdana" w:hAnsi="Verdana"/>
          <w:b/>
          <w:sz w:val="24"/>
          <w:szCs w:val="24"/>
        </w:rPr>
        <w:t>Tree Sculpture</w:t>
      </w:r>
    </w:p>
    <w:p w14:paraId="2A0F17D7" w14:textId="77777777" w:rsidR="00953015" w:rsidRPr="0075660B" w:rsidRDefault="00953015" w:rsidP="00953015">
      <w:pPr>
        <w:pStyle w:val="ListParagraph"/>
        <w:spacing w:after="0" w:line="240" w:lineRule="auto"/>
        <w:ind w:left="0"/>
        <w:contextualSpacing w:val="0"/>
        <w:jc w:val="both"/>
        <w:rPr>
          <w:rFonts w:ascii="Verdana" w:hAnsi="Verdana"/>
          <w:b/>
          <w:sz w:val="24"/>
          <w:szCs w:val="24"/>
        </w:rPr>
      </w:pPr>
    </w:p>
    <w:p w14:paraId="20126887" w14:textId="77777777" w:rsidR="007706D7" w:rsidRDefault="007706D7" w:rsidP="00953015">
      <w:pPr>
        <w:pStyle w:val="ListParagraph"/>
        <w:spacing w:after="0" w:line="240" w:lineRule="auto"/>
        <w:ind w:left="0"/>
        <w:contextualSpacing w:val="0"/>
        <w:jc w:val="both"/>
        <w:rPr>
          <w:rFonts w:ascii="Verdana" w:hAnsi="Verdana"/>
          <w:sz w:val="24"/>
          <w:szCs w:val="24"/>
        </w:rPr>
      </w:pPr>
      <w:r>
        <w:rPr>
          <w:rFonts w:ascii="Verdana" w:hAnsi="Verdana"/>
          <w:sz w:val="24"/>
          <w:szCs w:val="24"/>
        </w:rPr>
        <w:t>The Council agreed that a sculpture could be carried out on a tree on the corner of Cowpen Road and Hodgsons Road.</w:t>
      </w:r>
    </w:p>
    <w:p w14:paraId="7D40B936" w14:textId="5E828F6F" w:rsidR="00091EB4" w:rsidRDefault="007706D7" w:rsidP="00953015">
      <w:pPr>
        <w:pStyle w:val="ListParagraph"/>
        <w:spacing w:after="0" w:line="240" w:lineRule="auto"/>
        <w:ind w:left="0"/>
        <w:contextualSpacing w:val="0"/>
        <w:jc w:val="both"/>
        <w:rPr>
          <w:rFonts w:ascii="Verdana" w:hAnsi="Verdana"/>
          <w:sz w:val="24"/>
          <w:szCs w:val="24"/>
        </w:rPr>
      </w:pPr>
      <w:r>
        <w:rPr>
          <w:rFonts w:ascii="Verdana" w:hAnsi="Verdana"/>
          <w:sz w:val="24"/>
          <w:szCs w:val="24"/>
        </w:rPr>
        <w:t>A sculptor from Seaton Sluice, Tom Newstead, was given the work of carving a miner into the trunk of the tree and work is  complet</w:t>
      </w:r>
      <w:r w:rsidR="004C3B6F">
        <w:rPr>
          <w:rFonts w:ascii="Verdana" w:hAnsi="Verdana"/>
          <w:sz w:val="24"/>
          <w:szCs w:val="24"/>
        </w:rPr>
        <w:t>e</w:t>
      </w:r>
      <w:r>
        <w:rPr>
          <w:rFonts w:ascii="Verdana" w:hAnsi="Verdana"/>
          <w:sz w:val="24"/>
          <w:szCs w:val="24"/>
        </w:rPr>
        <w:t xml:space="preserve">.  This has generated </w:t>
      </w:r>
      <w:r w:rsidR="00271970">
        <w:rPr>
          <w:rFonts w:ascii="Verdana" w:hAnsi="Verdana"/>
          <w:sz w:val="24"/>
          <w:szCs w:val="24"/>
        </w:rPr>
        <w:t>much</w:t>
      </w:r>
      <w:r>
        <w:rPr>
          <w:rFonts w:ascii="Verdana" w:hAnsi="Verdana"/>
          <w:sz w:val="24"/>
          <w:szCs w:val="24"/>
        </w:rPr>
        <w:t xml:space="preserve"> interest by those passing the site and a lot of compliments have been passed to Tom.  </w:t>
      </w:r>
    </w:p>
    <w:p w14:paraId="78C0095B" w14:textId="77777777" w:rsidR="00212F16" w:rsidRDefault="00212F16" w:rsidP="00953015">
      <w:pPr>
        <w:pStyle w:val="ListParagraph"/>
        <w:spacing w:after="0" w:line="240" w:lineRule="auto"/>
        <w:ind w:left="0"/>
        <w:contextualSpacing w:val="0"/>
        <w:jc w:val="both"/>
        <w:rPr>
          <w:rFonts w:ascii="Verdana" w:hAnsi="Verdana"/>
          <w:sz w:val="24"/>
          <w:szCs w:val="24"/>
        </w:rPr>
      </w:pPr>
    </w:p>
    <w:p w14:paraId="7A33E7CF" w14:textId="5A9DDF64" w:rsidR="00212F16" w:rsidRDefault="00212F16" w:rsidP="00953015">
      <w:pPr>
        <w:pStyle w:val="ListParagraph"/>
        <w:spacing w:after="0" w:line="240" w:lineRule="auto"/>
        <w:ind w:left="0"/>
        <w:contextualSpacing w:val="0"/>
        <w:jc w:val="both"/>
        <w:rPr>
          <w:rFonts w:ascii="Verdana" w:hAnsi="Verdana"/>
          <w:sz w:val="24"/>
          <w:szCs w:val="24"/>
        </w:rPr>
      </w:pPr>
    </w:p>
    <w:p w14:paraId="1142CD65" w14:textId="3F6CBF8B" w:rsidR="004D18FC" w:rsidRDefault="004D18FC" w:rsidP="00953015">
      <w:pPr>
        <w:pStyle w:val="ListParagraph"/>
        <w:spacing w:after="0" w:line="240" w:lineRule="auto"/>
        <w:ind w:left="0"/>
        <w:contextualSpacing w:val="0"/>
        <w:jc w:val="both"/>
        <w:rPr>
          <w:rFonts w:ascii="Verdana" w:hAnsi="Verdana"/>
          <w:b/>
          <w:sz w:val="24"/>
          <w:szCs w:val="24"/>
        </w:rPr>
      </w:pPr>
    </w:p>
    <w:p w14:paraId="0FB78706" w14:textId="77777777" w:rsidR="00212F16" w:rsidRDefault="00212F16" w:rsidP="00953015">
      <w:pPr>
        <w:pStyle w:val="ListParagraph"/>
        <w:spacing w:after="0" w:line="240" w:lineRule="auto"/>
        <w:ind w:left="0"/>
        <w:contextualSpacing w:val="0"/>
        <w:jc w:val="both"/>
        <w:rPr>
          <w:rFonts w:ascii="Verdana" w:hAnsi="Verdana"/>
          <w:b/>
          <w:sz w:val="24"/>
          <w:szCs w:val="24"/>
        </w:rPr>
      </w:pPr>
    </w:p>
    <w:p w14:paraId="527C9F6B" w14:textId="77777777" w:rsidR="00212F16" w:rsidRDefault="00212F16" w:rsidP="00953015">
      <w:pPr>
        <w:pStyle w:val="ListParagraph"/>
        <w:spacing w:after="0" w:line="240" w:lineRule="auto"/>
        <w:ind w:left="0"/>
        <w:contextualSpacing w:val="0"/>
        <w:jc w:val="both"/>
        <w:rPr>
          <w:rFonts w:ascii="Verdana" w:hAnsi="Verdana"/>
          <w:b/>
          <w:sz w:val="24"/>
          <w:szCs w:val="24"/>
        </w:rPr>
      </w:pPr>
    </w:p>
    <w:p w14:paraId="11FC9BEF" w14:textId="77777777" w:rsidR="00212F16" w:rsidRDefault="00212F16" w:rsidP="00953015">
      <w:pPr>
        <w:pStyle w:val="ListParagraph"/>
        <w:spacing w:after="0" w:line="240" w:lineRule="auto"/>
        <w:ind w:left="0"/>
        <w:contextualSpacing w:val="0"/>
        <w:jc w:val="both"/>
        <w:rPr>
          <w:rFonts w:ascii="Verdana" w:hAnsi="Verdana"/>
          <w:b/>
          <w:sz w:val="24"/>
          <w:szCs w:val="24"/>
        </w:rPr>
      </w:pPr>
    </w:p>
    <w:p w14:paraId="22F6E9B5" w14:textId="77777777" w:rsidR="00212F16" w:rsidRDefault="00212F16" w:rsidP="00953015">
      <w:pPr>
        <w:pStyle w:val="ListParagraph"/>
        <w:spacing w:after="0" w:line="240" w:lineRule="auto"/>
        <w:ind w:left="0"/>
        <w:contextualSpacing w:val="0"/>
        <w:jc w:val="both"/>
        <w:rPr>
          <w:rFonts w:ascii="Verdana" w:hAnsi="Verdana"/>
          <w:b/>
          <w:sz w:val="24"/>
          <w:szCs w:val="24"/>
        </w:rPr>
      </w:pPr>
    </w:p>
    <w:p w14:paraId="6B85CAD6" w14:textId="5C8E9A71" w:rsidR="004D18FC" w:rsidRDefault="004D18FC" w:rsidP="00953015">
      <w:pPr>
        <w:pStyle w:val="ListParagraph"/>
        <w:spacing w:after="0" w:line="240" w:lineRule="auto"/>
        <w:ind w:left="0"/>
        <w:contextualSpacing w:val="0"/>
        <w:jc w:val="both"/>
        <w:rPr>
          <w:rFonts w:ascii="Verdana" w:hAnsi="Verdana"/>
          <w:b/>
          <w:sz w:val="24"/>
          <w:szCs w:val="24"/>
        </w:rPr>
      </w:pPr>
      <w:r>
        <w:rPr>
          <w:rFonts w:ascii="Verdana" w:hAnsi="Verdana"/>
          <w:b/>
          <w:sz w:val="24"/>
          <w:szCs w:val="24"/>
        </w:rPr>
        <w:t>Enforcement Officer</w:t>
      </w:r>
    </w:p>
    <w:p w14:paraId="65C7D3D7" w14:textId="7B9591CD" w:rsidR="004D18FC" w:rsidRDefault="004D18FC" w:rsidP="00953015">
      <w:pPr>
        <w:pStyle w:val="ListParagraph"/>
        <w:spacing w:after="0" w:line="240" w:lineRule="auto"/>
        <w:ind w:left="0"/>
        <w:contextualSpacing w:val="0"/>
        <w:jc w:val="both"/>
        <w:rPr>
          <w:rFonts w:ascii="Verdana" w:hAnsi="Verdana"/>
          <w:b/>
          <w:sz w:val="24"/>
          <w:szCs w:val="24"/>
        </w:rPr>
      </w:pPr>
    </w:p>
    <w:p w14:paraId="0A545B7C" w14:textId="262B4914" w:rsidR="004D18FC" w:rsidRPr="004D18FC" w:rsidRDefault="004D18FC" w:rsidP="00953015">
      <w:pPr>
        <w:pStyle w:val="ListParagraph"/>
        <w:spacing w:after="0" w:line="240" w:lineRule="auto"/>
        <w:ind w:left="0"/>
        <w:contextualSpacing w:val="0"/>
        <w:jc w:val="both"/>
        <w:rPr>
          <w:rFonts w:ascii="Verdana" w:hAnsi="Verdana"/>
          <w:sz w:val="24"/>
          <w:szCs w:val="24"/>
        </w:rPr>
      </w:pPr>
      <w:r>
        <w:rPr>
          <w:rFonts w:ascii="Verdana" w:hAnsi="Verdana"/>
          <w:sz w:val="24"/>
          <w:szCs w:val="24"/>
        </w:rPr>
        <w:t xml:space="preserve">The Council took a major step forward in combatting anti-social behaviour in the town when they agreed to devote extra resources to help with this issue. The objective of keeping the </w:t>
      </w:r>
      <w:r w:rsidR="00CC439E">
        <w:rPr>
          <w:rFonts w:ascii="Verdana" w:hAnsi="Verdana"/>
          <w:sz w:val="24"/>
          <w:szCs w:val="24"/>
        </w:rPr>
        <w:t>town clean</w:t>
      </w:r>
      <w:r>
        <w:rPr>
          <w:rFonts w:ascii="Verdana" w:hAnsi="Verdana"/>
          <w:sz w:val="24"/>
          <w:szCs w:val="24"/>
        </w:rPr>
        <w:t xml:space="preserve"> and projecting an image of tidiness is a of great importance to the town councillors.</w:t>
      </w:r>
    </w:p>
    <w:sectPr w:rsidR="004D18FC" w:rsidRPr="004D18FC" w:rsidSect="004A51C1">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55A72" w14:textId="77777777" w:rsidR="00615204" w:rsidRDefault="00615204" w:rsidP="00615204">
      <w:pPr>
        <w:spacing w:after="0" w:line="240" w:lineRule="auto"/>
      </w:pPr>
      <w:r>
        <w:separator/>
      </w:r>
    </w:p>
  </w:endnote>
  <w:endnote w:type="continuationSeparator" w:id="0">
    <w:p w14:paraId="760BD31A" w14:textId="77777777" w:rsidR="00615204" w:rsidRDefault="00615204" w:rsidP="00615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275941"/>
      <w:docPartObj>
        <w:docPartGallery w:val="Page Numbers (Bottom of Page)"/>
        <w:docPartUnique/>
      </w:docPartObj>
    </w:sdtPr>
    <w:sdtEndPr>
      <w:rPr>
        <w:noProof/>
      </w:rPr>
    </w:sdtEndPr>
    <w:sdtContent>
      <w:p w14:paraId="456EC9A1" w14:textId="3AE5411A" w:rsidR="00615204" w:rsidRDefault="00615204">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D794954" w14:textId="77777777" w:rsidR="00615204" w:rsidRDefault="006152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A81BF" w14:textId="77777777" w:rsidR="00615204" w:rsidRDefault="00615204" w:rsidP="00615204">
      <w:pPr>
        <w:spacing w:after="0" w:line="240" w:lineRule="auto"/>
      </w:pPr>
      <w:r>
        <w:separator/>
      </w:r>
    </w:p>
  </w:footnote>
  <w:footnote w:type="continuationSeparator" w:id="0">
    <w:p w14:paraId="57C49E8D" w14:textId="77777777" w:rsidR="00615204" w:rsidRDefault="00615204" w:rsidP="006152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ED3773"/>
    <w:multiLevelType w:val="hybridMultilevel"/>
    <w:tmpl w:val="E2DCC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34AEB"/>
    <w:rsid w:val="00012EDB"/>
    <w:rsid w:val="00091EB4"/>
    <w:rsid w:val="000A118A"/>
    <w:rsid w:val="000B1FD9"/>
    <w:rsid w:val="000C0048"/>
    <w:rsid w:val="000C198C"/>
    <w:rsid w:val="000D79EE"/>
    <w:rsid w:val="000E4211"/>
    <w:rsid w:val="001A0E31"/>
    <w:rsid w:val="001F4B79"/>
    <w:rsid w:val="00212F16"/>
    <w:rsid w:val="0023071A"/>
    <w:rsid w:val="00271970"/>
    <w:rsid w:val="002868F7"/>
    <w:rsid w:val="002B6265"/>
    <w:rsid w:val="00325E20"/>
    <w:rsid w:val="003904BA"/>
    <w:rsid w:val="003934B6"/>
    <w:rsid w:val="00410B32"/>
    <w:rsid w:val="004A51C1"/>
    <w:rsid w:val="004C3B6F"/>
    <w:rsid w:val="004C4796"/>
    <w:rsid w:val="004D18FC"/>
    <w:rsid w:val="00597250"/>
    <w:rsid w:val="006111EE"/>
    <w:rsid w:val="00615204"/>
    <w:rsid w:val="00630FD5"/>
    <w:rsid w:val="00666EC5"/>
    <w:rsid w:val="006A3F95"/>
    <w:rsid w:val="0075660B"/>
    <w:rsid w:val="00760A05"/>
    <w:rsid w:val="007706D7"/>
    <w:rsid w:val="00785D60"/>
    <w:rsid w:val="00785FA0"/>
    <w:rsid w:val="007905AA"/>
    <w:rsid w:val="007F61A2"/>
    <w:rsid w:val="008217FB"/>
    <w:rsid w:val="00822FCA"/>
    <w:rsid w:val="008866A1"/>
    <w:rsid w:val="00897E37"/>
    <w:rsid w:val="008A0382"/>
    <w:rsid w:val="00953015"/>
    <w:rsid w:val="00961456"/>
    <w:rsid w:val="0099046D"/>
    <w:rsid w:val="009B3C0E"/>
    <w:rsid w:val="009F6646"/>
    <w:rsid w:val="00A04712"/>
    <w:rsid w:val="00A2170B"/>
    <w:rsid w:val="00A549AE"/>
    <w:rsid w:val="00A61322"/>
    <w:rsid w:val="00AA4D08"/>
    <w:rsid w:val="00B53EE3"/>
    <w:rsid w:val="00B5621C"/>
    <w:rsid w:val="00B718D7"/>
    <w:rsid w:val="00BC3B75"/>
    <w:rsid w:val="00BC4EDC"/>
    <w:rsid w:val="00BD5F7B"/>
    <w:rsid w:val="00C40287"/>
    <w:rsid w:val="00C429CA"/>
    <w:rsid w:val="00C55765"/>
    <w:rsid w:val="00C9193E"/>
    <w:rsid w:val="00CA596A"/>
    <w:rsid w:val="00CC1160"/>
    <w:rsid w:val="00CC2357"/>
    <w:rsid w:val="00CC439E"/>
    <w:rsid w:val="00D34AEB"/>
    <w:rsid w:val="00D520CB"/>
    <w:rsid w:val="00D66B5A"/>
    <w:rsid w:val="00DE3D17"/>
    <w:rsid w:val="00E03932"/>
    <w:rsid w:val="00EC6B54"/>
    <w:rsid w:val="00EF6448"/>
    <w:rsid w:val="00F06A51"/>
    <w:rsid w:val="00F424B7"/>
    <w:rsid w:val="00F50202"/>
    <w:rsid w:val="00F64B1A"/>
    <w:rsid w:val="00F75549"/>
    <w:rsid w:val="00FB1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5F084"/>
  <w15:docId w15:val="{168648D8-346A-464F-AB00-CD2ECC644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79EE"/>
    <w:pPr>
      <w:ind w:left="720"/>
      <w:contextualSpacing/>
    </w:pPr>
  </w:style>
  <w:style w:type="paragraph" w:styleId="Header">
    <w:name w:val="header"/>
    <w:basedOn w:val="Normal"/>
    <w:link w:val="HeaderChar"/>
    <w:uiPriority w:val="99"/>
    <w:unhideWhenUsed/>
    <w:rsid w:val="006152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204"/>
  </w:style>
  <w:style w:type="paragraph" w:styleId="Footer">
    <w:name w:val="footer"/>
    <w:basedOn w:val="Normal"/>
    <w:link w:val="FooterChar"/>
    <w:uiPriority w:val="99"/>
    <w:unhideWhenUsed/>
    <w:rsid w:val="006152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46CE3-BC96-49F6-82BF-D77BEB45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Pages>
  <Words>1422</Words>
  <Characters>8109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Noddings</dc:creator>
  <cp:keywords/>
  <dc:description/>
  <cp:lastModifiedBy>Adam</cp:lastModifiedBy>
  <cp:revision>22</cp:revision>
  <dcterms:created xsi:type="dcterms:W3CDTF">2018-02-20T16:28:00Z</dcterms:created>
  <dcterms:modified xsi:type="dcterms:W3CDTF">2018-03-27T16:28:00Z</dcterms:modified>
</cp:coreProperties>
</file>